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45D5" w14:textId="77777777" w:rsidR="00B6474B" w:rsidRDefault="00B6474B" w:rsidP="00C27CBC">
      <w:pPr>
        <w:jc w:val="center"/>
      </w:pPr>
    </w:p>
    <w:p w14:paraId="43685FBF" w14:textId="77777777" w:rsidR="007438A1" w:rsidRDefault="007438A1" w:rsidP="00C27CBC">
      <w:pPr>
        <w:jc w:val="center"/>
        <w:rPr>
          <w:b/>
          <w:bCs/>
          <w:sz w:val="48"/>
          <w:szCs w:val="48"/>
        </w:rPr>
      </w:pPr>
    </w:p>
    <w:p w14:paraId="7E90BEF6" w14:textId="77777777" w:rsidR="007438A1" w:rsidRDefault="007438A1" w:rsidP="00C27CBC">
      <w:pPr>
        <w:jc w:val="center"/>
        <w:rPr>
          <w:b/>
          <w:bCs/>
          <w:sz w:val="48"/>
          <w:szCs w:val="48"/>
        </w:rPr>
      </w:pPr>
    </w:p>
    <w:p w14:paraId="604CB18B" w14:textId="77777777" w:rsidR="007438A1" w:rsidRDefault="007438A1" w:rsidP="00C27CBC">
      <w:pPr>
        <w:jc w:val="center"/>
        <w:rPr>
          <w:b/>
          <w:bCs/>
          <w:sz w:val="48"/>
          <w:szCs w:val="48"/>
        </w:rPr>
      </w:pPr>
    </w:p>
    <w:p w14:paraId="43975B2D" w14:textId="77777777" w:rsidR="007438A1" w:rsidRDefault="007438A1" w:rsidP="00C27CBC">
      <w:pPr>
        <w:jc w:val="center"/>
        <w:rPr>
          <w:b/>
          <w:bCs/>
          <w:sz w:val="48"/>
          <w:szCs w:val="48"/>
        </w:rPr>
      </w:pPr>
    </w:p>
    <w:p w14:paraId="4491096C" w14:textId="2AB36DD8" w:rsidR="00C27CBC" w:rsidRDefault="00B6474B" w:rsidP="00C27CBC">
      <w:pPr>
        <w:jc w:val="center"/>
        <w:rPr>
          <w:b/>
          <w:bCs/>
          <w:color w:val="002060"/>
          <w:sz w:val="48"/>
          <w:szCs w:val="48"/>
        </w:rPr>
      </w:pPr>
      <w:r w:rsidRPr="007438A1">
        <w:rPr>
          <w:b/>
          <w:bCs/>
          <w:color w:val="002060"/>
          <w:sz w:val="48"/>
          <w:szCs w:val="48"/>
        </w:rPr>
        <w:t>The Cotherstone Old Chapel Project Limited</w:t>
      </w:r>
    </w:p>
    <w:p w14:paraId="4089C432" w14:textId="77777777" w:rsidR="007438A1" w:rsidRPr="007438A1" w:rsidRDefault="007438A1" w:rsidP="00C27CBC">
      <w:pPr>
        <w:jc w:val="center"/>
        <w:rPr>
          <w:b/>
          <w:bCs/>
          <w:color w:val="002060"/>
          <w:sz w:val="48"/>
          <w:szCs w:val="48"/>
        </w:rPr>
      </w:pPr>
    </w:p>
    <w:p w14:paraId="6DA2081D" w14:textId="7C1E39B1" w:rsidR="00C27CBC" w:rsidRDefault="00C27CBC" w:rsidP="00C27CBC">
      <w:pPr>
        <w:jc w:val="center"/>
      </w:pPr>
    </w:p>
    <w:p w14:paraId="1F8BE87E" w14:textId="1F196754" w:rsidR="00C27CBC" w:rsidRDefault="00C27CBC" w:rsidP="003B1633">
      <w:pPr>
        <w:jc w:val="center"/>
        <w:rPr>
          <w:sz w:val="28"/>
          <w:szCs w:val="28"/>
        </w:rPr>
      </w:pPr>
      <w:r w:rsidRPr="007438A1">
        <w:rPr>
          <w:sz w:val="28"/>
          <w:szCs w:val="28"/>
        </w:rPr>
        <w:t xml:space="preserve">Registered by the FCA under the Co-operative and Community Benefit Societies Act 2014 as a Community Benefit Society. </w:t>
      </w:r>
      <w:r w:rsidR="00FF2B9D">
        <w:rPr>
          <w:sz w:val="28"/>
          <w:szCs w:val="28"/>
        </w:rPr>
        <w:t>Society</w:t>
      </w:r>
      <w:r w:rsidRPr="007438A1">
        <w:rPr>
          <w:sz w:val="28"/>
          <w:szCs w:val="28"/>
        </w:rPr>
        <w:t xml:space="preserve"> registration number: 8650</w:t>
      </w:r>
    </w:p>
    <w:p w14:paraId="1F416459" w14:textId="77777777" w:rsidR="007438A1" w:rsidRPr="007438A1" w:rsidRDefault="007438A1" w:rsidP="00C27CBC">
      <w:pPr>
        <w:jc w:val="center"/>
        <w:rPr>
          <w:sz w:val="28"/>
          <w:szCs w:val="28"/>
        </w:rPr>
      </w:pPr>
    </w:p>
    <w:p w14:paraId="2E983091" w14:textId="77777777" w:rsidR="00C27CBC" w:rsidRDefault="00C27CBC" w:rsidP="00C27CBC">
      <w:pPr>
        <w:jc w:val="center"/>
      </w:pPr>
    </w:p>
    <w:p w14:paraId="31A68C38" w14:textId="19B30B52" w:rsidR="00DF7763" w:rsidRPr="00DF7763" w:rsidRDefault="00B6474B" w:rsidP="00DF7763">
      <w:pPr>
        <w:jc w:val="center"/>
        <w:rPr>
          <w:b/>
          <w:bCs/>
          <w:sz w:val="40"/>
          <w:szCs w:val="40"/>
        </w:rPr>
      </w:pPr>
      <w:r w:rsidRPr="007438A1">
        <w:rPr>
          <w:b/>
          <w:bCs/>
          <w:sz w:val="40"/>
          <w:szCs w:val="40"/>
        </w:rPr>
        <w:t xml:space="preserve">UNAUDITED FINANCIAL STATEMENTS </w:t>
      </w:r>
      <w:r w:rsidR="00DF7763">
        <w:rPr>
          <w:b/>
          <w:bCs/>
          <w:sz w:val="40"/>
          <w:szCs w:val="40"/>
        </w:rPr>
        <w:t>FOR THE PERIOD</w:t>
      </w:r>
      <w:r w:rsidR="00DF7763" w:rsidRPr="00DF7763">
        <w:rPr>
          <w:b/>
          <w:bCs/>
          <w:sz w:val="40"/>
          <w:szCs w:val="40"/>
        </w:rPr>
        <w:t xml:space="preserve"> </w:t>
      </w:r>
      <w:r w:rsidR="0094080E">
        <w:rPr>
          <w:b/>
          <w:bCs/>
          <w:sz w:val="40"/>
          <w:szCs w:val="40"/>
        </w:rPr>
        <w:t>9th</w:t>
      </w:r>
      <w:r w:rsidR="00DF7763" w:rsidRPr="00DF7763">
        <w:rPr>
          <w:b/>
          <w:bCs/>
          <w:sz w:val="40"/>
          <w:szCs w:val="40"/>
        </w:rPr>
        <w:t xml:space="preserve"> </w:t>
      </w:r>
      <w:r w:rsidR="00DF7763">
        <w:rPr>
          <w:b/>
          <w:bCs/>
          <w:sz w:val="40"/>
          <w:szCs w:val="40"/>
        </w:rPr>
        <w:t>JUNE</w:t>
      </w:r>
      <w:r w:rsidR="00DF7763" w:rsidRPr="00DF7763">
        <w:rPr>
          <w:b/>
          <w:bCs/>
          <w:sz w:val="40"/>
          <w:szCs w:val="40"/>
        </w:rPr>
        <w:t xml:space="preserve"> 2021 </w:t>
      </w:r>
      <w:r w:rsidR="00DF7763">
        <w:rPr>
          <w:b/>
          <w:bCs/>
          <w:sz w:val="40"/>
          <w:szCs w:val="40"/>
        </w:rPr>
        <w:t>TO</w:t>
      </w:r>
      <w:r w:rsidR="00DF7763" w:rsidRPr="00DF7763">
        <w:rPr>
          <w:b/>
          <w:bCs/>
          <w:sz w:val="40"/>
          <w:szCs w:val="40"/>
        </w:rPr>
        <w:t xml:space="preserve"> 31st </w:t>
      </w:r>
      <w:r w:rsidR="00DF7763">
        <w:rPr>
          <w:b/>
          <w:bCs/>
          <w:sz w:val="40"/>
          <w:szCs w:val="40"/>
        </w:rPr>
        <w:t>M</w:t>
      </w:r>
      <w:r w:rsidR="004B64C5">
        <w:rPr>
          <w:b/>
          <w:bCs/>
          <w:sz w:val="40"/>
          <w:szCs w:val="40"/>
        </w:rPr>
        <w:t>ARCH</w:t>
      </w:r>
      <w:r w:rsidR="00DF7763" w:rsidRPr="00DF7763">
        <w:rPr>
          <w:b/>
          <w:bCs/>
          <w:sz w:val="40"/>
          <w:szCs w:val="40"/>
        </w:rPr>
        <w:t xml:space="preserve"> 2022</w:t>
      </w:r>
    </w:p>
    <w:p w14:paraId="19E44CEC" w14:textId="5D5E1862" w:rsidR="00B6474B" w:rsidRPr="00DF7763" w:rsidRDefault="00B6474B" w:rsidP="00DF7763">
      <w:pPr>
        <w:rPr>
          <w:b/>
          <w:bCs/>
          <w:sz w:val="40"/>
          <w:szCs w:val="40"/>
        </w:rPr>
      </w:pPr>
    </w:p>
    <w:p w14:paraId="36C25BDF" w14:textId="594B502E" w:rsidR="00B6474B" w:rsidRDefault="00B6474B" w:rsidP="00C27CBC">
      <w:pPr>
        <w:jc w:val="center"/>
      </w:pPr>
    </w:p>
    <w:p w14:paraId="394FCA34" w14:textId="450D1065" w:rsidR="00B6474B" w:rsidRDefault="00B6474B" w:rsidP="00C27CBC">
      <w:pPr>
        <w:jc w:val="center"/>
      </w:pPr>
      <w:r>
        <w:br w:type="page"/>
      </w:r>
    </w:p>
    <w:p w14:paraId="145FD40A" w14:textId="77777777" w:rsidR="007438A1" w:rsidRPr="007438A1" w:rsidRDefault="00B6474B" w:rsidP="007438A1">
      <w:pPr>
        <w:rPr>
          <w:b/>
          <w:bCs/>
          <w:color w:val="002060"/>
          <w:sz w:val="48"/>
          <w:szCs w:val="48"/>
        </w:rPr>
      </w:pPr>
      <w:r w:rsidRPr="007438A1">
        <w:rPr>
          <w:b/>
          <w:bCs/>
          <w:color w:val="002060"/>
          <w:sz w:val="48"/>
          <w:szCs w:val="48"/>
        </w:rPr>
        <w:lastRenderedPageBreak/>
        <w:t xml:space="preserve">The Cotherstone Old Chapel Project Limited </w:t>
      </w:r>
    </w:p>
    <w:bookmarkStart w:id="0" w:name="_Toc114761160" w:displacedByCustomXml="next"/>
    <w:sdt>
      <w:sdtPr>
        <w:rPr>
          <w:rFonts w:asciiTheme="minorHAnsi" w:eastAsiaTheme="minorHAnsi" w:hAnsiTheme="minorHAnsi" w:cstheme="minorBidi"/>
          <w:bCs/>
          <w:color w:val="auto"/>
          <w:szCs w:val="40"/>
        </w:rPr>
        <w:id w:val="-4764618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D0F5DCF" w14:textId="28548CEB" w:rsidR="0005418E" w:rsidRDefault="009555B8" w:rsidP="00247E3F">
          <w:pPr>
            <w:pStyle w:val="Heading1"/>
          </w:pPr>
          <w:r>
            <w:t>CONTENTS</w:t>
          </w:r>
          <w:bookmarkEnd w:id="0"/>
        </w:p>
        <w:p w14:paraId="34064DE1" w14:textId="5A7CCB8D" w:rsidR="007D2F4A" w:rsidRDefault="0005418E">
          <w:pPr>
            <w:pStyle w:val="TOC1"/>
            <w:tabs>
              <w:tab w:val="right" w:leader="dot" w:pos="972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761160" w:history="1">
            <w:r w:rsidR="007D2F4A" w:rsidRPr="005A3B09">
              <w:rPr>
                <w:rStyle w:val="Hyperlink"/>
                <w:noProof/>
              </w:rPr>
              <w:t>CONTENTS</w:t>
            </w:r>
            <w:r w:rsidR="007D2F4A">
              <w:rPr>
                <w:noProof/>
                <w:webHidden/>
              </w:rPr>
              <w:tab/>
            </w:r>
            <w:r w:rsidR="007D2F4A">
              <w:rPr>
                <w:noProof/>
                <w:webHidden/>
              </w:rPr>
              <w:fldChar w:fldCharType="begin"/>
            </w:r>
            <w:r w:rsidR="007D2F4A">
              <w:rPr>
                <w:noProof/>
                <w:webHidden/>
              </w:rPr>
              <w:instrText xml:space="preserve"> PAGEREF _Toc114761160 \h </w:instrText>
            </w:r>
            <w:r w:rsidR="007D2F4A">
              <w:rPr>
                <w:noProof/>
                <w:webHidden/>
              </w:rPr>
            </w:r>
            <w:r w:rsidR="007D2F4A">
              <w:rPr>
                <w:noProof/>
                <w:webHidden/>
              </w:rPr>
              <w:fldChar w:fldCharType="separate"/>
            </w:r>
            <w:r w:rsidR="007D2F4A">
              <w:rPr>
                <w:noProof/>
                <w:webHidden/>
              </w:rPr>
              <w:t>2</w:t>
            </w:r>
            <w:r w:rsidR="007D2F4A">
              <w:rPr>
                <w:noProof/>
                <w:webHidden/>
              </w:rPr>
              <w:fldChar w:fldCharType="end"/>
            </w:r>
          </w:hyperlink>
        </w:p>
        <w:p w14:paraId="70E6822F" w14:textId="0FB68934" w:rsidR="007D2F4A" w:rsidRDefault="007D2F4A">
          <w:pPr>
            <w:pStyle w:val="TOC1"/>
            <w:tabs>
              <w:tab w:val="right" w:leader="dot" w:pos="9728"/>
            </w:tabs>
            <w:rPr>
              <w:rFonts w:eastAsiaTheme="minorEastAsia"/>
              <w:noProof/>
              <w:lang w:eastAsia="en-GB"/>
            </w:rPr>
          </w:pPr>
          <w:hyperlink w:anchor="_Toc114761161" w:history="1">
            <w:r w:rsidRPr="005A3B09">
              <w:rPr>
                <w:rStyle w:val="Hyperlink"/>
                <w:noProof/>
              </w:rPr>
              <w:t>REGISTRATION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_Toc114761161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D2FEC" w14:textId="0C029E93" w:rsidR="007D2F4A" w:rsidRDefault="007D2F4A">
          <w:pPr>
            <w:pStyle w:val="TOC1"/>
            <w:tabs>
              <w:tab w:val="right" w:leader="dot" w:pos="9728"/>
            </w:tabs>
            <w:rPr>
              <w:rFonts w:eastAsiaTheme="minorEastAsia"/>
              <w:noProof/>
              <w:lang w:eastAsia="en-GB"/>
            </w:rPr>
          </w:pPr>
          <w:hyperlink w:anchor="_Toc114761162" w:history="1">
            <w:r w:rsidRPr="005A3B09">
              <w:rPr>
                <w:rStyle w:val="Hyperlink"/>
                <w:noProof/>
              </w:rPr>
              <w:t>OFFICERS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_Toc114761162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44B79" w14:textId="00CEC912" w:rsidR="007D2F4A" w:rsidRDefault="007D2F4A">
          <w:pPr>
            <w:pStyle w:val="TOC1"/>
            <w:tabs>
              <w:tab w:val="right" w:leader="dot" w:pos="9728"/>
            </w:tabs>
            <w:rPr>
              <w:rFonts w:eastAsiaTheme="minorEastAsia"/>
              <w:noProof/>
              <w:lang w:eastAsia="en-GB"/>
            </w:rPr>
          </w:pPr>
          <w:hyperlink w:anchor="_Toc114761163" w:history="1">
            <w:r w:rsidRPr="005A3B09">
              <w:rPr>
                <w:rStyle w:val="Hyperlink"/>
                <w:noProof/>
              </w:rPr>
              <w:t>REGISTERED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_Toc114761163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03985" w14:textId="3A725B96" w:rsidR="007D2F4A" w:rsidRDefault="007D2F4A">
          <w:pPr>
            <w:pStyle w:val="TOC1"/>
            <w:tabs>
              <w:tab w:val="right" w:leader="dot" w:pos="9728"/>
            </w:tabs>
            <w:rPr>
              <w:rFonts w:eastAsiaTheme="minorEastAsia"/>
              <w:noProof/>
              <w:lang w:eastAsia="en-GB"/>
            </w:rPr>
          </w:pPr>
          <w:hyperlink w:anchor="_Toc114761164" w:history="1">
            <w:r w:rsidRPr="005A3B09">
              <w:rPr>
                <w:rStyle w:val="Hyperlink"/>
                <w:noProof/>
              </w:rPr>
              <w:t>MANAGEMENT COMMITTEE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_Toc114761164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B97FC" w14:textId="4230D6EA" w:rsidR="007D2F4A" w:rsidRDefault="007D2F4A">
          <w:pPr>
            <w:pStyle w:val="TOC1"/>
            <w:tabs>
              <w:tab w:val="right" w:leader="dot" w:pos="9728"/>
            </w:tabs>
            <w:rPr>
              <w:rFonts w:eastAsiaTheme="minorEastAsia"/>
              <w:noProof/>
              <w:lang w:eastAsia="en-GB"/>
            </w:rPr>
          </w:pPr>
          <w:hyperlink w:anchor="_Toc114761165" w:history="1">
            <w:r w:rsidRPr="005A3B09">
              <w:rPr>
                <w:rStyle w:val="Hyperlink"/>
                <w:noProof/>
              </w:rPr>
              <w:t>INDEPENDENT EXAMINERS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_Toc114761165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24AE7" w14:textId="22CAF1A5" w:rsidR="007D2F4A" w:rsidRDefault="007D2F4A">
          <w:pPr>
            <w:pStyle w:val="TOC1"/>
            <w:tabs>
              <w:tab w:val="right" w:leader="dot" w:pos="9728"/>
            </w:tabs>
            <w:rPr>
              <w:rFonts w:eastAsiaTheme="minorEastAsia"/>
              <w:noProof/>
              <w:lang w:eastAsia="en-GB"/>
            </w:rPr>
          </w:pPr>
          <w:hyperlink w:anchor="_Toc114761166" w:history="1">
            <w:r w:rsidRPr="005A3B09">
              <w:rPr>
                <w:rStyle w:val="Hyperlink"/>
                <w:noProof/>
              </w:rPr>
              <w:t>INCOME &amp; EXPENDITURE ACCOUNT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_Toc114761166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06E24" w14:textId="22B0B4E0" w:rsidR="007D2F4A" w:rsidRDefault="007D2F4A">
          <w:pPr>
            <w:pStyle w:val="TOC1"/>
            <w:tabs>
              <w:tab w:val="right" w:leader="dot" w:pos="9728"/>
            </w:tabs>
            <w:rPr>
              <w:rFonts w:eastAsiaTheme="minorEastAsia"/>
              <w:noProof/>
              <w:lang w:eastAsia="en-GB"/>
            </w:rPr>
          </w:pPr>
          <w:hyperlink w:anchor="_Toc114761167" w:history="1">
            <w:r w:rsidRPr="005A3B09">
              <w:rPr>
                <w:rStyle w:val="Hyperlink"/>
                <w:noProof/>
              </w:rPr>
              <w:t>BALANCE SHEET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_Toc114761167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E216F" w14:textId="63FEDF2A" w:rsidR="007D2F4A" w:rsidRDefault="007D2F4A">
          <w:pPr>
            <w:pStyle w:val="TOC1"/>
            <w:tabs>
              <w:tab w:val="right" w:leader="dot" w:pos="9728"/>
            </w:tabs>
            <w:rPr>
              <w:rFonts w:eastAsiaTheme="minorEastAsia"/>
              <w:noProof/>
              <w:lang w:eastAsia="en-GB"/>
            </w:rPr>
          </w:pPr>
          <w:hyperlink w:anchor="_Toc114761168" w:history="1">
            <w:r w:rsidRPr="005A3B09">
              <w:rPr>
                <w:rStyle w:val="Hyperlink"/>
                <w:noProof/>
              </w:rPr>
              <w:t>NOTES TO THE FINANCIAL STATEMENTS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_Toc114761168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58EAB" w14:textId="0AF9DB07" w:rsidR="007D2F4A" w:rsidRDefault="007D2F4A">
          <w:pPr>
            <w:pStyle w:val="TOC1"/>
            <w:tabs>
              <w:tab w:val="right" w:leader="dot" w:pos="9728"/>
            </w:tabs>
            <w:rPr>
              <w:rFonts w:eastAsiaTheme="minorEastAsia"/>
              <w:noProof/>
              <w:lang w:eastAsia="en-GB"/>
            </w:rPr>
          </w:pPr>
          <w:hyperlink w:anchor="_Toc114761169" w:history="1">
            <w:r w:rsidRPr="005A3B09">
              <w:rPr>
                <w:rStyle w:val="Hyperlink"/>
                <w:noProof/>
              </w:rPr>
              <w:t>Detailed Income &amp; Expenditure Account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_Toc114761169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BCDFC" w14:textId="565F0CF6" w:rsidR="007438A1" w:rsidRDefault="0005418E" w:rsidP="00247E3F">
          <w:pPr>
            <w:pStyle w:val="Style1"/>
          </w:pPr>
          <w:r>
            <w:rPr>
              <w:noProof/>
            </w:rPr>
            <w:fldChar w:fldCharType="end"/>
          </w:r>
        </w:p>
      </w:sdtContent>
    </w:sdt>
    <w:p w14:paraId="1B72D66F" w14:textId="77777777" w:rsidR="007438A1" w:rsidRDefault="007438A1"/>
    <w:p w14:paraId="79466853" w14:textId="0F6F10BA" w:rsidR="00B6474B" w:rsidRDefault="00B6474B"/>
    <w:p w14:paraId="32E1746E" w14:textId="0E3C7708" w:rsidR="00B6474B" w:rsidRDefault="00B6474B">
      <w:r>
        <w:br w:type="page"/>
      </w:r>
    </w:p>
    <w:p w14:paraId="41A4A5EA" w14:textId="77777777" w:rsidR="007438A1" w:rsidRPr="007438A1" w:rsidRDefault="007438A1" w:rsidP="007438A1">
      <w:pPr>
        <w:rPr>
          <w:b/>
          <w:bCs/>
          <w:color w:val="002060"/>
          <w:sz w:val="48"/>
          <w:szCs w:val="48"/>
        </w:rPr>
      </w:pPr>
      <w:r w:rsidRPr="007438A1">
        <w:rPr>
          <w:b/>
          <w:bCs/>
          <w:color w:val="002060"/>
          <w:sz w:val="48"/>
          <w:szCs w:val="48"/>
        </w:rPr>
        <w:lastRenderedPageBreak/>
        <w:t xml:space="preserve">The Cotherstone Old Chapel Project Limited </w:t>
      </w:r>
    </w:p>
    <w:p w14:paraId="15F1C0BE" w14:textId="77777777" w:rsidR="000E352D" w:rsidRDefault="000E352D" w:rsidP="00DF7763">
      <w:pPr>
        <w:pStyle w:val="Heading1"/>
        <w:rPr>
          <w:bCs/>
        </w:rPr>
      </w:pPr>
    </w:p>
    <w:p w14:paraId="0AB9C159" w14:textId="65907B7C" w:rsidR="000E352D" w:rsidRPr="00364BC0" w:rsidRDefault="000E352D" w:rsidP="00DF7763">
      <w:pPr>
        <w:pStyle w:val="Heading1"/>
      </w:pPr>
      <w:bookmarkStart w:id="1" w:name="_Toc114761161"/>
      <w:r w:rsidRPr="00364BC0">
        <w:t>R</w:t>
      </w:r>
      <w:r w:rsidR="00364BC0">
        <w:t>EGISTRATION</w:t>
      </w:r>
      <w:bookmarkEnd w:id="1"/>
    </w:p>
    <w:p w14:paraId="57DE1A90" w14:textId="7EADDD73" w:rsidR="000E352D" w:rsidRDefault="000E352D" w:rsidP="000E352D"/>
    <w:p w14:paraId="214ED6D2" w14:textId="7F8B7203" w:rsidR="000E352D" w:rsidRPr="000E352D" w:rsidRDefault="000E352D" w:rsidP="000E352D">
      <w:pPr>
        <w:rPr>
          <w:sz w:val="32"/>
          <w:szCs w:val="32"/>
        </w:rPr>
      </w:pPr>
      <w:r w:rsidRPr="000E352D">
        <w:rPr>
          <w:sz w:val="32"/>
          <w:szCs w:val="32"/>
        </w:rPr>
        <w:t xml:space="preserve">This is the first set of financial statements produced for The Cotherstone Old Chapel Project Limited, a </w:t>
      </w:r>
      <w:r w:rsidR="00BC26C5">
        <w:rPr>
          <w:sz w:val="32"/>
          <w:szCs w:val="32"/>
        </w:rPr>
        <w:t>Society</w:t>
      </w:r>
      <w:r w:rsidRPr="000E352D">
        <w:rPr>
          <w:sz w:val="32"/>
          <w:szCs w:val="32"/>
        </w:rPr>
        <w:t xml:space="preserve"> Registered by the </w:t>
      </w:r>
      <w:r w:rsidR="00BC26C5" w:rsidRPr="000E352D">
        <w:rPr>
          <w:sz w:val="32"/>
          <w:szCs w:val="32"/>
        </w:rPr>
        <w:t>FCA under</w:t>
      </w:r>
      <w:r w:rsidRPr="000E352D">
        <w:rPr>
          <w:sz w:val="32"/>
          <w:szCs w:val="32"/>
        </w:rPr>
        <w:t xml:space="preserve"> the Co-operative and Community Benefit Societies Act 2014 as a Community Benefit Society on </w:t>
      </w:r>
      <w:r w:rsidR="0094080E">
        <w:rPr>
          <w:sz w:val="32"/>
          <w:szCs w:val="32"/>
        </w:rPr>
        <w:t>9th</w:t>
      </w:r>
      <w:r w:rsidRPr="000E352D">
        <w:rPr>
          <w:sz w:val="32"/>
          <w:szCs w:val="32"/>
        </w:rPr>
        <w:t xml:space="preserve"> June 2021</w:t>
      </w:r>
    </w:p>
    <w:p w14:paraId="4B013B27" w14:textId="681B9D68" w:rsidR="000E352D" w:rsidRPr="000E352D" w:rsidRDefault="00BC26C5" w:rsidP="000E352D">
      <w:pPr>
        <w:rPr>
          <w:sz w:val="32"/>
          <w:szCs w:val="32"/>
        </w:rPr>
      </w:pPr>
      <w:r>
        <w:rPr>
          <w:sz w:val="32"/>
          <w:szCs w:val="32"/>
        </w:rPr>
        <w:t>Society</w:t>
      </w:r>
      <w:r w:rsidR="000E352D" w:rsidRPr="000E352D">
        <w:rPr>
          <w:sz w:val="32"/>
          <w:szCs w:val="32"/>
        </w:rPr>
        <w:t xml:space="preserve"> registration number: 8650</w:t>
      </w:r>
    </w:p>
    <w:p w14:paraId="6F158E7E" w14:textId="094726C8" w:rsidR="000E352D" w:rsidRPr="000E352D" w:rsidRDefault="000E352D" w:rsidP="000E352D"/>
    <w:p w14:paraId="338FF877" w14:textId="0AE920C6" w:rsidR="00DF7763" w:rsidRPr="00364BC0" w:rsidRDefault="003509CF" w:rsidP="003509CF">
      <w:pPr>
        <w:pStyle w:val="Heading1"/>
      </w:pPr>
      <w:bookmarkStart w:id="2" w:name="_Toc114761162"/>
      <w:r w:rsidRPr="00364BC0">
        <w:t>OFFICERS</w:t>
      </w:r>
      <w:bookmarkEnd w:id="2"/>
    </w:p>
    <w:p w14:paraId="7869C2CB" w14:textId="77777777" w:rsidR="0071202B" w:rsidRPr="007F020A" w:rsidRDefault="0071202B" w:rsidP="0071202B">
      <w:pPr>
        <w:rPr>
          <w:i/>
          <w:iCs/>
          <w:sz w:val="40"/>
          <w:szCs w:val="40"/>
        </w:rPr>
      </w:pPr>
      <w:r w:rsidRPr="007F020A">
        <w:rPr>
          <w:i/>
          <w:iCs/>
          <w:sz w:val="40"/>
          <w:szCs w:val="40"/>
        </w:rPr>
        <w:t>Perio</w:t>
      </w:r>
      <w:r>
        <w:rPr>
          <w:i/>
          <w:iCs/>
          <w:sz w:val="40"/>
          <w:szCs w:val="40"/>
        </w:rPr>
        <w:t xml:space="preserve">d 9th </w:t>
      </w:r>
      <w:r w:rsidRPr="007F020A">
        <w:rPr>
          <w:i/>
          <w:iCs/>
          <w:sz w:val="40"/>
          <w:szCs w:val="40"/>
        </w:rPr>
        <w:t xml:space="preserve">June 2021 to </w:t>
      </w:r>
      <w:r>
        <w:rPr>
          <w:i/>
          <w:iCs/>
          <w:sz w:val="40"/>
          <w:szCs w:val="40"/>
        </w:rPr>
        <w:t>31st March 2022</w:t>
      </w:r>
    </w:p>
    <w:p w14:paraId="3D770C29" w14:textId="77777777" w:rsidR="000E352D" w:rsidRPr="00366133" w:rsidRDefault="000E352D" w:rsidP="000E352D">
      <w:pPr>
        <w:ind w:left="4046" w:hanging="2520"/>
        <w:contextualSpacing/>
        <w:rPr>
          <w:sz w:val="32"/>
          <w:szCs w:val="32"/>
        </w:rPr>
      </w:pPr>
    </w:p>
    <w:p w14:paraId="438DC380" w14:textId="77777777" w:rsidR="007F020A" w:rsidRPr="00DF7763" w:rsidRDefault="007F020A" w:rsidP="00DF7763">
      <w:pPr>
        <w:rPr>
          <w:color w:val="002060"/>
          <w:sz w:val="40"/>
          <w:szCs w:val="40"/>
        </w:rPr>
      </w:pPr>
      <w:r w:rsidRPr="00DF7763">
        <w:rPr>
          <w:color w:val="002060"/>
          <w:sz w:val="40"/>
          <w:szCs w:val="40"/>
        </w:rPr>
        <w:t>Management Team</w:t>
      </w:r>
    </w:p>
    <w:p w14:paraId="06BFD08C" w14:textId="5B6CE8FA" w:rsidR="007F020A" w:rsidRPr="00366133" w:rsidRDefault="007F020A" w:rsidP="000E352D">
      <w:pPr>
        <w:ind w:left="4046" w:hanging="2520"/>
        <w:contextualSpacing/>
        <w:rPr>
          <w:sz w:val="32"/>
          <w:szCs w:val="32"/>
        </w:rPr>
      </w:pPr>
      <w:r w:rsidRPr="00366133">
        <w:rPr>
          <w:sz w:val="32"/>
          <w:szCs w:val="32"/>
        </w:rPr>
        <w:t xml:space="preserve">Chris Tarpey </w:t>
      </w:r>
      <w:r>
        <w:rPr>
          <w:sz w:val="32"/>
          <w:szCs w:val="32"/>
        </w:rPr>
        <w:tab/>
      </w:r>
      <w:r w:rsidRPr="00366133">
        <w:rPr>
          <w:sz w:val="32"/>
          <w:szCs w:val="32"/>
        </w:rPr>
        <w:t>(appointed</w:t>
      </w:r>
      <w:r w:rsidR="000E352D">
        <w:rPr>
          <w:sz w:val="32"/>
          <w:szCs w:val="32"/>
        </w:rPr>
        <w:t xml:space="preserve"> </w:t>
      </w:r>
      <w:r w:rsidR="0094080E">
        <w:rPr>
          <w:sz w:val="32"/>
          <w:szCs w:val="32"/>
        </w:rPr>
        <w:t>9th</w:t>
      </w:r>
      <w:r w:rsidR="000E352D" w:rsidRPr="00366133">
        <w:rPr>
          <w:sz w:val="32"/>
          <w:szCs w:val="32"/>
        </w:rPr>
        <w:t xml:space="preserve"> </w:t>
      </w:r>
      <w:r w:rsidRPr="00366133">
        <w:rPr>
          <w:sz w:val="32"/>
          <w:szCs w:val="32"/>
        </w:rPr>
        <w:t>June 2021)</w:t>
      </w:r>
    </w:p>
    <w:p w14:paraId="07B02EC1" w14:textId="63915D44" w:rsidR="007F020A" w:rsidRPr="00366133" w:rsidRDefault="007F020A" w:rsidP="000E352D">
      <w:pPr>
        <w:ind w:left="4046" w:hanging="2520"/>
        <w:contextualSpacing/>
        <w:rPr>
          <w:sz w:val="32"/>
          <w:szCs w:val="32"/>
        </w:rPr>
      </w:pPr>
      <w:r w:rsidRPr="00366133">
        <w:rPr>
          <w:sz w:val="32"/>
          <w:szCs w:val="32"/>
        </w:rPr>
        <w:t xml:space="preserve">Helen Rowell </w:t>
      </w:r>
      <w:r>
        <w:rPr>
          <w:sz w:val="32"/>
          <w:szCs w:val="32"/>
        </w:rPr>
        <w:tab/>
      </w:r>
      <w:r w:rsidRPr="00366133">
        <w:rPr>
          <w:sz w:val="32"/>
          <w:szCs w:val="32"/>
        </w:rPr>
        <w:t xml:space="preserve">(appointed </w:t>
      </w:r>
      <w:r w:rsidR="0094080E">
        <w:rPr>
          <w:sz w:val="32"/>
          <w:szCs w:val="32"/>
        </w:rPr>
        <w:t>9th</w:t>
      </w:r>
      <w:r w:rsidR="000E352D" w:rsidRPr="00366133">
        <w:rPr>
          <w:sz w:val="32"/>
          <w:szCs w:val="32"/>
        </w:rPr>
        <w:t xml:space="preserve"> </w:t>
      </w:r>
      <w:r w:rsidRPr="00366133">
        <w:rPr>
          <w:sz w:val="32"/>
          <w:szCs w:val="32"/>
        </w:rPr>
        <w:t xml:space="preserve"> June 2021 resigned </w:t>
      </w:r>
      <w:r w:rsidR="00902F1E">
        <w:rPr>
          <w:sz w:val="32"/>
          <w:szCs w:val="32"/>
        </w:rPr>
        <w:t>31st March 2022</w:t>
      </w:r>
      <w:r w:rsidRPr="00366133">
        <w:rPr>
          <w:sz w:val="32"/>
          <w:szCs w:val="32"/>
        </w:rPr>
        <w:t>)</w:t>
      </w:r>
    </w:p>
    <w:p w14:paraId="0CFE55D1" w14:textId="4325A65F" w:rsidR="007F020A" w:rsidRPr="00366133" w:rsidRDefault="007F020A" w:rsidP="000E352D">
      <w:pPr>
        <w:ind w:left="4046" w:hanging="2520"/>
        <w:contextualSpacing/>
        <w:rPr>
          <w:sz w:val="32"/>
          <w:szCs w:val="32"/>
        </w:rPr>
      </w:pPr>
      <w:r w:rsidRPr="00366133">
        <w:rPr>
          <w:sz w:val="32"/>
          <w:szCs w:val="32"/>
        </w:rPr>
        <w:t xml:space="preserve">Mark Weeding </w:t>
      </w:r>
      <w:r>
        <w:rPr>
          <w:sz w:val="32"/>
          <w:szCs w:val="32"/>
        </w:rPr>
        <w:tab/>
      </w:r>
      <w:r w:rsidRPr="00366133">
        <w:rPr>
          <w:sz w:val="32"/>
          <w:szCs w:val="32"/>
        </w:rPr>
        <w:t xml:space="preserve">(appointed </w:t>
      </w:r>
      <w:r w:rsidR="0094080E">
        <w:rPr>
          <w:sz w:val="32"/>
          <w:szCs w:val="32"/>
        </w:rPr>
        <w:t>9th</w:t>
      </w:r>
      <w:r w:rsidR="000E352D" w:rsidRPr="00366133">
        <w:rPr>
          <w:sz w:val="32"/>
          <w:szCs w:val="32"/>
        </w:rPr>
        <w:t xml:space="preserve"> </w:t>
      </w:r>
      <w:r w:rsidRPr="00366133">
        <w:rPr>
          <w:sz w:val="32"/>
          <w:szCs w:val="32"/>
        </w:rPr>
        <w:t xml:space="preserve"> June 2021 resigned </w:t>
      </w:r>
      <w:r w:rsidR="00902F1E">
        <w:rPr>
          <w:sz w:val="32"/>
          <w:szCs w:val="32"/>
        </w:rPr>
        <w:t>31st March 2022</w:t>
      </w:r>
      <w:r w:rsidRPr="00366133">
        <w:rPr>
          <w:sz w:val="32"/>
          <w:szCs w:val="32"/>
        </w:rPr>
        <w:t>)</w:t>
      </w:r>
    </w:p>
    <w:p w14:paraId="142EF324" w14:textId="114A7F88" w:rsidR="007F020A" w:rsidRPr="0017410D" w:rsidRDefault="007F020A" w:rsidP="000E352D">
      <w:pPr>
        <w:ind w:left="4046" w:hanging="2520"/>
        <w:contextualSpacing/>
        <w:rPr>
          <w:sz w:val="32"/>
          <w:szCs w:val="32"/>
        </w:rPr>
      </w:pPr>
      <w:r w:rsidRPr="00366133">
        <w:rPr>
          <w:sz w:val="32"/>
          <w:szCs w:val="32"/>
        </w:rPr>
        <w:t xml:space="preserve">Avril Tully </w:t>
      </w:r>
      <w:r>
        <w:rPr>
          <w:sz w:val="32"/>
          <w:szCs w:val="32"/>
        </w:rPr>
        <w:tab/>
      </w:r>
      <w:r w:rsidRPr="00366133">
        <w:rPr>
          <w:sz w:val="32"/>
          <w:szCs w:val="32"/>
        </w:rPr>
        <w:t xml:space="preserve">(appointed </w:t>
      </w:r>
      <w:r w:rsidR="0094080E">
        <w:rPr>
          <w:sz w:val="32"/>
          <w:szCs w:val="32"/>
        </w:rPr>
        <w:t>9th</w:t>
      </w:r>
      <w:r w:rsidR="000E352D" w:rsidRPr="00366133">
        <w:rPr>
          <w:sz w:val="32"/>
          <w:szCs w:val="32"/>
        </w:rPr>
        <w:t xml:space="preserve"> </w:t>
      </w:r>
      <w:r w:rsidRPr="00366133">
        <w:rPr>
          <w:sz w:val="32"/>
          <w:szCs w:val="32"/>
        </w:rPr>
        <w:t xml:space="preserve">June </w:t>
      </w:r>
      <w:r w:rsidRPr="0017410D">
        <w:rPr>
          <w:sz w:val="32"/>
          <w:szCs w:val="32"/>
        </w:rPr>
        <w:t xml:space="preserve">2021 resigned </w:t>
      </w:r>
      <w:r w:rsidR="00902F1E" w:rsidRPr="0017410D">
        <w:rPr>
          <w:sz w:val="32"/>
          <w:szCs w:val="32"/>
        </w:rPr>
        <w:t>31st March 2022</w:t>
      </w:r>
      <w:r w:rsidRPr="0017410D">
        <w:rPr>
          <w:sz w:val="32"/>
          <w:szCs w:val="32"/>
        </w:rPr>
        <w:t>)</w:t>
      </w:r>
    </w:p>
    <w:p w14:paraId="6832791A" w14:textId="2130741F" w:rsidR="007F020A" w:rsidRPr="0017410D" w:rsidRDefault="007F020A" w:rsidP="000E352D">
      <w:pPr>
        <w:ind w:left="4046" w:hanging="2520"/>
        <w:contextualSpacing/>
        <w:rPr>
          <w:sz w:val="32"/>
          <w:szCs w:val="32"/>
        </w:rPr>
      </w:pPr>
      <w:r w:rsidRPr="0017410D">
        <w:rPr>
          <w:sz w:val="32"/>
          <w:szCs w:val="32"/>
        </w:rPr>
        <w:t xml:space="preserve">Stuart Singleton </w:t>
      </w:r>
      <w:r w:rsidRPr="0017410D">
        <w:rPr>
          <w:sz w:val="32"/>
          <w:szCs w:val="32"/>
        </w:rPr>
        <w:tab/>
        <w:t xml:space="preserve">(appointed </w:t>
      </w:r>
      <w:r w:rsidR="0094080E" w:rsidRPr="0017410D">
        <w:rPr>
          <w:sz w:val="32"/>
          <w:szCs w:val="32"/>
        </w:rPr>
        <w:t>9th</w:t>
      </w:r>
      <w:r w:rsidR="000E352D" w:rsidRPr="0017410D">
        <w:rPr>
          <w:sz w:val="32"/>
          <w:szCs w:val="32"/>
        </w:rPr>
        <w:t xml:space="preserve"> </w:t>
      </w:r>
      <w:r w:rsidRPr="0017410D">
        <w:rPr>
          <w:sz w:val="32"/>
          <w:szCs w:val="32"/>
        </w:rPr>
        <w:t xml:space="preserve"> June 2021)</w:t>
      </w:r>
    </w:p>
    <w:p w14:paraId="735CD028" w14:textId="657CE196" w:rsidR="007F020A" w:rsidRPr="0017410D" w:rsidRDefault="007F020A" w:rsidP="000E352D">
      <w:pPr>
        <w:ind w:left="4046" w:hanging="2520"/>
        <w:contextualSpacing/>
        <w:rPr>
          <w:sz w:val="32"/>
          <w:szCs w:val="32"/>
        </w:rPr>
      </w:pPr>
      <w:r w:rsidRPr="0017410D">
        <w:rPr>
          <w:sz w:val="32"/>
          <w:szCs w:val="32"/>
        </w:rPr>
        <w:t xml:space="preserve">Paul Hunt </w:t>
      </w:r>
      <w:r w:rsidRPr="0017410D">
        <w:rPr>
          <w:sz w:val="32"/>
          <w:szCs w:val="32"/>
        </w:rPr>
        <w:tab/>
        <w:t xml:space="preserve">(appointed </w:t>
      </w:r>
      <w:r w:rsidR="0094080E" w:rsidRPr="0017410D">
        <w:rPr>
          <w:sz w:val="32"/>
          <w:szCs w:val="32"/>
        </w:rPr>
        <w:t>9th</w:t>
      </w:r>
      <w:r w:rsidR="000E352D" w:rsidRPr="0017410D">
        <w:rPr>
          <w:sz w:val="32"/>
          <w:szCs w:val="32"/>
        </w:rPr>
        <w:t xml:space="preserve"> </w:t>
      </w:r>
      <w:r w:rsidRPr="0017410D">
        <w:rPr>
          <w:sz w:val="32"/>
          <w:szCs w:val="32"/>
        </w:rPr>
        <w:t xml:space="preserve"> June 2021)</w:t>
      </w:r>
    </w:p>
    <w:p w14:paraId="4AAA7615" w14:textId="254EBBAE" w:rsidR="007F020A" w:rsidRPr="0017410D" w:rsidRDefault="007F020A" w:rsidP="000E352D">
      <w:pPr>
        <w:ind w:left="4046" w:hanging="2520"/>
        <w:contextualSpacing/>
        <w:rPr>
          <w:sz w:val="32"/>
          <w:szCs w:val="32"/>
        </w:rPr>
      </w:pPr>
      <w:r w:rsidRPr="0017410D">
        <w:rPr>
          <w:sz w:val="32"/>
          <w:szCs w:val="32"/>
        </w:rPr>
        <w:t>Joy Collyer</w:t>
      </w:r>
      <w:r w:rsidRPr="0017410D">
        <w:rPr>
          <w:sz w:val="32"/>
          <w:szCs w:val="32"/>
        </w:rPr>
        <w:tab/>
        <w:t xml:space="preserve">(appointed </w:t>
      </w:r>
      <w:r w:rsidR="0094080E" w:rsidRPr="0017410D">
        <w:rPr>
          <w:sz w:val="32"/>
          <w:szCs w:val="32"/>
        </w:rPr>
        <w:t>9th</w:t>
      </w:r>
      <w:r w:rsidR="000E352D" w:rsidRPr="0017410D">
        <w:rPr>
          <w:sz w:val="32"/>
          <w:szCs w:val="32"/>
        </w:rPr>
        <w:t xml:space="preserve"> </w:t>
      </w:r>
      <w:r w:rsidRPr="0017410D">
        <w:rPr>
          <w:sz w:val="32"/>
          <w:szCs w:val="32"/>
        </w:rPr>
        <w:t xml:space="preserve"> June 2021)</w:t>
      </w:r>
    </w:p>
    <w:p w14:paraId="0880DEAC" w14:textId="5882C592" w:rsidR="007F020A" w:rsidRPr="0017410D" w:rsidRDefault="007F020A" w:rsidP="000E352D">
      <w:pPr>
        <w:ind w:left="4046" w:hanging="2520"/>
        <w:contextualSpacing/>
        <w:rPr>
          <w:sz w:val="32"/>
          <w:szCs w:val="32"/>
        </w:rPr>
      </w:pPr>
      <w:r w:rsidRPr="0017410D">
        <w:rPr>
          <w:sz w:val="32"/>
          <w:szCs w:val="32"/>
        </w:rPr>
        <w:t>Peter Collyer</w:t>
      </w:r>
      <w:r w:rsidRPr="0017410D">
        <w:rPr>
          <w:sz w:val="32"/>
          <w:szCs w:val="32"/>
        </w:rPr>
        <w:tab/>
        <w:t xml:space="preserve">(appointed </w:t>
      </w:r>
      <w:r w:rsidR="0094080E" w:rsidRPr="0017410D">
        <w:rPr>
          <w:sz w:val="32"/>
          <w:szCs w:val="32"/>
        </w:rPr>
        <w:t>9th</w:t>
      </w:r>
      <w:r w:rsidR="000E352D" w:rsidRPr="0017410D">
        <w:rPr>
          <w:sz w:val="32"/>
          <w:szCs w:val="32"/>
        </w:rPr>
        <w:t xml:space="preserve"> </w:t>
      </w:r>
      <w:r w:rsidRPr="0017410D">
        <w:rPr>
          <w:sz w:val="32"/>
          <w:szCs w:val="32"/>
        </w:rPr>
        <w:t>June 2021)</w:t>
      </w:r>
    </w:p>
    <w:p w14:paraId="52EB1432" w14:textId="2BE25732" w:rsidR="007F020A" w:rsidRPr="00366133" w:rsidRDefault="007F020A" w:rsidP="000E352D">
      <w:pPr>
        <w:ind w:left="4046" w:hanging="2520"/>
        <w:contextualSpacing/>
        <w:rPr>
          <w:sz w:val="32"/>
          <w:szCs w:val="32"/>
        </w:rPr>
      </w:pPr>
      <w:r w:rsidRPr="0017410D">
        <w:rPr>
          <w:sz w:val="32"/>
          <w:szCs w:val="32"/>
        </w:rPr>
        <w:t>Jo Larkin</w:t>
      </w:r>
      <w:r w:rsidRPr="0017410D">
        <w:rPr>
          <w:sz w:val="32"/>
          <w:szCs w:val="32"/>
        </w:rPr>
        <w:tab/>
        <w:t xml:space="preserve">(appointed </w:t>
      </w:r>
      <w:r w:rsidR="0017410D">
        <w:rPr>
          <w:sz w:val="32"/>
          <w:szCs w:val="32"/>
        </w:rPr>
        <w:t>9</w:t>
      </w:r>
      <w:r w:rsidR="0017410D" w:rsidRPr="0017410D">
        <w:rPr>
          <w:sz w:val="32"/>
          <w:szCs w:val="32"/>
          <w:vertAlign w:val="superscript"/>
        </w:rPr>
        <w:t>th</w:t>
      </w:r>
      <w:r w:rsidR="0017410D">
        <w:rPr>
          <w:sz w:val="32"/>
          <w:szCs w:val="32"/>
        </w:rPr>
        <w:t xml:space="preserve"> June </w:t>
      </w:r>
      <w:r w:rsidRPr="0017410D">
        <w:rPr>
          <w:sz w:val="32"/>
          <w:szCs w:val="32"/>
        </w:rPr>
        <w:t xml:space="preserve">2021 resigned </w:t>
      </w:r>
      <w:r w:rsidR="00902F1E" w:rsidRPr="0017410D">
        <w:rPr>
          <w:sz w:val="32"/>
          <w:szCs w:val="32"/>
        </w:rPr>
        <w:t>31st March 2022</w:t>
      </w:r>
      <w:r w:rsidRPr="0017410D">
        <w:rPr>
          <w:sz w:val="32"/>
          <w:szCs w:val="32"/>
        </w:rPr>
        <w:t>)</w:t>
      </w:r>
    </w:p>
    <w:p w14:paraId="1CCAA3EA" w14:textId="0F367ACE" w:rsidR="00366133" w:rsidRDefault="00366133" w:rsidP="00366133">
      <w:pPr>
        <w:rPr>
          <w:sz w:val="40"/>
          <w:szCs w:val="40"/>
        </w:rPr>
      </w:pPr>
    </w:p>
    <w:p w14:paraId="1C0AE486" w14:textId="04F4F100" w:rsidR="003A0441" w:rsidRPr="00364BC0" w:rsidRDefault="00364BC0" w:rsidP="00247E3F">
      <w:pPr>
        <w:pStyle w:val="Heading1"/>
      </w:pPr>
      <w:bookmarkStart w:id="3" w:name="_Toc114761163"/>
      <w:r>
        <w:lastRenderedPageBreak/>
        <w:t>REGISTERED OFFICE</w:t>
      </w:r>
      <w:bookmarkEnd w:id="3"/>
    </w:p>
    <w:p w14:paraId="3B08ED2B" w14:textId="77777777" w:rsidR="00364BC0" w:rsidRDefault="00364BC0" w:rsidP="00366133">
      <w:pPr>
        <w:ind w:left="1440"/>
        <w:contextualSpacing/>
        <w:rPr>
          <w:sz w:val="32"/>
          <w:szCs w:val="32"/>
        </w:rPr>
      </w:pPr>
      <w:r>
        <w:rPr>
          <w:sz w:val="32"/>
          <w:szCs w:val="32"/>
        </w:rPr>
        <w:t>Pensbury</w:t>
      </w:r>
    </w:p>
    <w:p w14:paraId="7A05E048" w14:textId="77777777" w:rsidR="00364BC0" w:rsidRDefault="003A0441" w:rsidP="00366133">
      <w:pPr>
        <w:ind w:left="1440"/>
        <w:contextualSpacing/>
        <w:rPr>
          <w:sz w:val="32"/>
          <w:szCs w:val="32"/>
        </w:rPr>
      </w:pPr>
      <w:r w:rsidRPr="00366133">
        <w:rPr>
          <w:sz w:val="32"/>
          <w:szCs w:val="32"/>
        </w:rPr>
        <w:t>Cotherstone</w:t>
      </w:r>
    </w:p>
    <w:p w14:paraId="4B2CD797" w14:textId="77777777" w:rsidR="00364BC0" w:rsidRDefault="003A0441" w:rsidP="00366133">
      <w:pPr>
        <w:ind w:left="1440"/>
        <w:contextualSpacing/>
        <w:rPr>
          <w:sz w:val="32"/>
          <w:szCs w:val="32"/>
        </w:rPr>
      </w:pPr>
      <w:r w:rsidRPr="00366133">
        <w:rPr>
          <w:sz w:val="32"/>
          <w:szCs w:val="32"/>
        </w:rPr>
        <w:t>Co. Durham</w:t>
      </w:r>
    </w:p>
    <w:p w14:paraId="5561AD3D" w14:textId="474FC5BB" w:rsidR="00B6474B" w:rsidRDefault="003A0441" w:rsidP="00366133">
      <w:pPr>
        <w:ind w:left="1440"/>
        <w:contextualSpacing/>
        <w:rPr>
          <w:sz w:val="32"/>
          <w:szCs w:val="32"/>
        </w:rPr>
      </w:pPr>
      <w:r w:rsidRPr="00366133">
        <w:rPr>
          <w:sz w:val="32"/>
          <w:szCs w:val="32"/>
        </w:rPr>
        <w:t>DL12 9</w:t>
      </w:r>
      <w:r w:rsidR="00364BC0">
        <w:rPr>
          <w:sz w:val="32"/>
          <w:szCs w:val="32"/>
        </w:rPr>
        <w:t>PQ</w:t>
      </w:r>
    </w:p>
    <w:p w14:paraId="7264F173" w14:textId="258FCDA1" w:rsidR="0071202B" w:rsidRDefault="0071202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6406622" w14:textId="65EA3596" w:rsidR="00B6474B" w:rsidRPr="003B1633" w:rsidRDefault="00B6474B" w:rsidP="00B6474B">
      <w:pPr>
        <w:rPr>
          <w:b/>
          <w:bCs/>
          <w:color w:val="002060"/>
          <w:sz w:val="48"/>
          <w:szCs w:val="48"/>
        </w:rPr>
      </w:pPr>
      <w:r w:rsidRPr="003B1633">
        <w:rPr>
          <w:b/>
          <w:bCs/>
          <w:color w:val="002060"/>
          <w:sz w:val="48"/>
          <w:szCs w:val="48"/>
        </w:rPr>
        <w:lastRenderedPageBreak/>
        <w:t xml:space="preserve">The Cotherstone Old Chapel Project Limited </w:t>
      </w:r>
    </w:p>
    <w:p w14:paraId="6F9AED62" w14:textId="22B4B733" w:rsidR="00B6474B" w:rsidRPr="00364BC0" w:rsidRDefault="006D2553" w:rsidP="00364BC0">
      <w:pPr>
        <w:pStyle w:val="Heading1"/>
      </w:pPr>
      <w:bookmarkStart w:id="4" w:name="_Toc114761164"/>
      <w:r>
        <w:t>MANAGEMENT COMMITTEE</w:t>
      </w:r>
      <w:r w:rsidR="003509CF" w:rsidRPr="00364BC0">
        <w:t xml:space="preserve"> REPORT</w:t>
      </w:r>
      <w:bookmarkEnd w:id="4"/>
    </w:p>
    <w:p w14:paraId="2591A9EF" w14:textId="4DAD72D8" w:rsidR="00B6474B" w:rsidRPr="007F020A" w:rsidRDefault="007F020A" w:rsidP="00B6474B">
      <w:pPr>
        <w:rPr>
          <w:i/>
          <w:iCs/>
          <w:sz w:val="40"/>
          <w:szCs w:val="40"/>
        </w:rPr>
      </w:pPr>
      <w:r w:rsidRPr="007F020A">
        <w:rPr>
          <w:i/>
          <w:iCs/>
          <w:sz w:val="40"/>
          <w:szCs w:val="40"/>
        </w:rPr>
        <w:t>Perio</w:t>
      </w:r>
      <w:r w:rsidR="00A7555B">
        <w:rPr>
          <w:i/>
          <w:iCs/>
          <w:sz w:val="40"/>
          <w:szCs w:val="40"/>
        </w:rPr>
        <w:t>d 9th</w:t>
      </w:r>
      <w:r w:rsidR="0094080E">
        <w:rPr>
          <w:i/>
          <w:iCs/>
          <w:sz w:val="40"/>
          <w:szCs w:val="40"/>
        </w:rPr>
        <w:t xml:space="preserve"> </w:t>
      </w:r>
      <w:r w:rsidRPr="007F020A">
        <w:rPr>
          <w:i/>
          <w:iCs/>
          <w:sz w:val="40"/>
          <w:szCs w:val="40"/>
        </w:rPr>
        <w:t xml:space="preserve">June 2021 to </w:t>
      </w:r>
      <w:r w:rsidR="00902F1E">
        <w:rPr>
          <w:i/>
          <w:iCs/>
          <w:sz w:val="40"/>
          <w:szCs w:val="40"/>
        </w:rPr>
        <w:t>31st March 2022</w:t>
      </w:r>
    </w:p>
    <w:p w14:paraId="54EDC188" w14:textId="00A0967F" w:rsidR="00B6474B" w:rsidRDefault="00B6474B" w:rsidP="00B6474B">
      <w:pPr>
        <w:rPr>
          <w:sz w:val="32"/>
          <w:szCs w:val="32"/>
        </w:rPr>
      </w:pPr>
      <w:r w:rsidRPr="003B1633">
        <w:rPr>
          <w:sz w:val="32"/>
          <w:szCs w:val="32"/>
        </w:rPr>
        <w:t xml:space="preserve">The </w:t>
      </w:r>
      <w:r w:rsidR="006D2553">
        <w:rPr>
          <w:sz w:val="32"/>
          <w:szCs w:val="32"/>
        </w:rPr>
        <w:t>Management Committee</w:t>
      </w:r>
      <w:r w:rsidRPr="003B1633">
        <w:rPr>
          <w:sz w:val="32"/>
          <w:szCs w:val="32"/>
        </w:rPr>
        <w:t xml:space="preserve"> presents the report and the unaudited financial statements of the </w:t>
      </w:r>
      <w:r w:rsidR="00FF2B9D">
        <w:rPr>
          <w:sz w:val="32"/>
          <w:szCs w:val="32"/>
        </w:rPr>
        <w:t>Society</w:t>
      </w:r>
      <w:r w:rsidRPr="003B1633">
        <w:rPr>
          <w:sz w:val="32"/>
          <w:szCs w:val="32"/>
        </w:rPr>
        <w:t xml:space="preserve"> for the </w:t>
      </w:r>
      <w:r w:rsidR="007F020A">
        <w:rPr>
          <w:sz w:val="32"/>
          <w:szCs w:val="32"/>
        </w:rPr>
        <w:t xml:space="preserve">period from </w:t>
      </w:r>
      <w:r w:rsidR="0094080E">
        <w:rPr>
          <w:sz w:val="32"/>
          <w:szCs w:val="32"/>
        </w:rPr>
        <w:t>9th</w:t>
      </w:r>
      <w:r w:rsidR="007F020A">
        <w:rPr>
          <w:sz w:val="32"/>
          <w:szCs w:val="32"/>
        </w:rPr>
        <w:t xml:space="preserve"> June</w:t>
      </w:r>
      <w:r w:rsidR="00902F1E">
        <w:rPr>
          <w:sz w:val="32"/>
          <w:szCs w:val="32"/>
        </w:rPr>
        <w:t xml:space="preserve"> 2021</w:t>
      </w:r>
      <w:r w:rsidR="007F020A">
        <w:rPr>
          <w:sz w:val="32"/>
          <w:szCs w:val="32"/>
        </w:rPr>
        <w:t xml:space="preserve"> to </w:t>
      </w:r>
      <w:r w:rsidR="00902F1E">
        <w:rPr>
          <w:sz w:val="32"/>
          <w:szCs w:val="32"/>
        </w:rPr>
        <w:t>31st March 2022</w:t>
      </w:r>
      <w:r w:rsidRPr="003B1633">
        <w:rPr>
          <w:sz w:val="32"/>
          <w:szCs w:val="32"/>
        </w:rPr>
        <w:t>.</w:t>
      </w:r>
    </w:p>
    <w:p w14:paraId="40266DFA" w14:textId="29B7F498" w:rsidR="00B6474B" w:rsidRPr="003509CF" w:rsidRDefault="00B6474B" w:rsidP="00B6474B">
      <w:pPr>
        <w:rPr>
          <w:color w:val="002060"/>
          <w:sz w:val="32"/>
          <w:szCs w:val="32"/>
        </w:rPr>
      </w:pPr>
      <w:r w:rsidRPr="003509CF">
        <w:rPr>
          <w:color w:val="002060"/>
          <w:sz w:val="32"/>
          <w:szCs w:val="32"/>
        </w:rPr>
        <w:t xml:space="preserve">INCORPORATION </w:t>
      </w:r>
    </w:p>
    <w:p w14:paraId="63FA8077" w14:textId="4A8D3F67" w:rsidR="003B1633" w:rsidRDefault="00B6474B" w:rsidP="003B1633">
      <w:pPr>
        <w:rPr>
          <w:sz w:val="32"/>
          <w:szCs w:val="32"/>
        </w:rPr>
      </w:pPr>
      <w:r w:rsidRPr="003B1633">
        <w:rPr>
          <w:sz w:val="32"/>
          <w:szCs w:val="32"/>
        </w:rPr>
        <w:t xml:space="preserve">The </w:t>
      </w:r>
      <w:r w:rsidR="006D2553">
        <w:rPr>
          <w:sz w:val="32"/>
          <w:szCs w:val="32"/>
        </w:rPr>
        <w:t>Society</w:t>
      </w:r>
      <w:r w:rsidRPr="003B1633">
        <w:rPr>
          <w:sz w:val="32"/>
          <w:szCs w:val="32"/>
        </w:rPr>
        <w:t xml:space="preserve"> was incorporated on </w:t>
      </w:r>
      <w:r w:rsidR="003B1633">
        <w:rPr>
          <w:sz w:val="32"/>
          <w:szCs w:val="32"/>
        </w:rPr>
        <w:t>9</w:t>
      </w:r>
      <w:r w:rsidR="003B1633" w:rsidRPr="003B1633">
        <w:rPr>
          <w:sz w:val="32"/>
          <w:szCs w:val="32"/>
        </w:rPr>
        <w:t>th</w:t>
      </w:r>
      <w:r w:rsidR="003B1633">
        <w:rPr>
          <w:sz w:val="32"/>
          <w:szCs w:val="32"/>
        </w:rPr>
        <w:t xml:space="preserve"> June 2021. It is r</w:t>
      </w:r>
      <w:r w:rsidR="003B1633" w:rsidRPr="003B1633">
        <w:rPr>
          <w:sz w:val="32"/>
          <w:szCs w:val="32"/>
        </w:rPr>
        <w:t xml:space="preserve">egistered by the FCA  under the Co-operative and Community Benefit Societies Act 2014 as a Community Benefit Society. </w:t>
      </w:r>
      <w:r w:rsidR="006D2553">
        <w:rPr>
          <w:sz w:val="32"/>
          <w:szCs w:val="32"/>
        </w:rPr>
        <w:t>Society</w:t>
      </w:r>
      <w:r w:rsidR="003B1633" w:rsidRPr="003B1633">
        <w:rPr>
          <w:sz w:val="32"/>
          <w:szCs w:val="32"/>
        </w:rPr>
        <w:t xml:space="preserve"> registration number: 8650</w:t>
      </w:r>
    </w:p>
    <w:p w14:paraId="259AC95C" w14:textId="77777777" w:rsidR="00A7555B" w:rsidRDefault="00A7555B" w:rsidP="003B1633">
      <w:pPr>
        <w:rPr>
          <w:sz w:val="32"/>
          <w:szCs w:val="32"/>
        </w:rPr>
      </w:pPr>
    </w:p>
    <w:p w14:paraId="39374932" w14:textId="2B20A85C" w:rsidR="00A7555B" w:rsidRPr="003509CF" w:rsidRDefault="00464C21" w:rsidP="003B1633">
      <w:pPr>
        <w:rPr>
          <w:color w:val="002060"/>
          <w:sz w:val="32"/>
          <w:szCs w:val="32"/>
        </w:rPr>
      </w:pPr>
      <w:r w:rsidRPr="003509CF">
        <w:rPr>
          <w:color w:val="002060"/>
          <w:sz w:val="32"/>
          <w:szCs w:val="32"/>
        </w:rPr>
        <w:t>ACTIVITY IN THE PERIOD</w:t>
      </w:r>
    </w:p>
    <w:p w14:paraId="785EB1CB" w14:textId="526F4BA4" w:rsidR="00FB684C" w:rsidRDefault="00FB684C" w:rsidP="003B1633">
      <w:pPr>
        <w:rPr>
          <w:sz w:val="32"/>
          <w:szCs w:val="32"/>
        </w:rPr>
      </w:pPr>
      <w:r>
        <w:rPr>
          <w:sz w:val="32"/>
          <w:szCs w:val="32"/>
        </w:rPr>
        <w:t xml:space="preserve">During the period </w:t>
      </w:r>
      <w:r w:rsidR="00A7555B">
        <w:rPr>
          <w:sz w:val="32"/>
          <w:szCs w:val="32"/>
        </w:rPr>
        <w:t>9th</w:t>
      </w:r>
      <w:r>
        <w:rPr>
          <w:sz w:val="32"/>
          <w:szCs w:val="32"/>
        </w:rPr>
        <w:t xml:space="preserve"> June 2021 to</w:t>
      </w:r>
      <w:r w:rsidR="00A7555B">
        <w:rPr>
          <w:sz w:val="32"/>
          <w:szCs w:val="32"/>
        </w:rPr>
        <w:t xml:space="preserve"> 31st</w:t>
      </w:r>
      <w:r>
        <w:rPr>
          <w:sz w:val="32"/>
          <w:szCs w:val="32"/>
        </w:rPr>
        <w:t xml:space="preserve"> March 2022 the </w:t>
      </w:r>
      <w:r w:rsidR="006D2553">
        <w:rPr>
          <w:sz w:val="32"/>
          <w:szCs w:val="32"/>
        </w:rPr>
        <w:t>Society</w:t>
      </w:r>
      <w:r>
        <w:rPr>
          <w:sz w:val="32"/>
          <w:szCs w:val="32"/>
        </w:rPr>
        <w:t xml:space="preserve"> was undertaking activities to raise funds </w:t>
      </w:r>
      <w:proofErr w:type="gramStart"/>
      <w:r>
        <w:rPr>
          <w:sz w:val="32"/>
          <w:szCs w:val="32"/>
        </w:rPr>
        <w:t>in order to</w:t>
      </w:r>
      <w:proofErr w:type="gramEnd"/>
      <w:r>
        <w:rPr>
          <w:sz w:val="32"/>
          <w:szCs w:val="32"/>
        </w:rPr>
        <w:t xml:space="preserve"> buy the Cotherstone Methodist Chapel and convert the building into a shop and café.  </w:t>
      </w:r>
      <w:r w:rsidR="00A7555B">
        <w:rPr>
          <w:sz w:val="32"/>
          <w:szCs w:val="32"/>
        </w:rPr>
        <w:t xml:space="preserve">Turnover represents donations received to assist the management committee in raising funds and expenses represent the costs associated with this activity. </w:t>
      </w:r>
    </w:p>
    <w:p w14:paraId="641D343B" w14:textId="77777777" w:rsidR="0094080E" w:rsidRPr="003B1633" w:rsidRDefault="0094080E" w:rsidP="003B1633">
      <w:pPr>
        <w:rPr>
          <w:sz w:val="32"/>
          <w:szCs w:val="32"/>
        </w:rPr>
      </w:pPr>
    </w:p>
    <w:p w14:paraId="3202ED70" w14:textId="77777777" w:rsidR="00B6474B" w:rsidRPr="003509CF" w:rsidRDefault="00B6474B" w:rsidP="00B6474B">
      <w:pPr>
        <w:rPr>
          <w:color w:val="002060"/>
          <w:sz w:val="32"/>
          <w:szCs w:val="32"/>
        </w:rPr>
      </w:pPr>
      <w:bookmarkStart w:id="5" w:name="_Hlk114223912"/>
      <w:r w:rsidRPr="003509CF">
        <w:rPr>
          <w:color w:val="002060"/>
          <w:sz w:val="32"/>
          <w:szCs w:val="32"/>
        </w:rPr>
        <w:t>SMALL COMPANY PROVISIONS</w:t>
      </w:r>
    </w:p>
    <w:bookmarkEnd w:id="5"/>
    <w:p w14:paraId="1889DA7F" w14:textId="371CD512" w:rsidR="00B6474B" w:rsidRPr="003B1633" w:rsidRDefault="00B6474B" w:rsidP="00B6474B">
      <w:pPr>
        <w:rPr>
          <w:sz w:val="32"/>
          <w:szCs w:val="32"/>
        </w:rPr>
      </w:pPr>
      <w:r w:rsidRPr="003B1633">
        <w:rPr>
          <w:sz w:val="32"/>
          <w:szCs w:val="32"/>
        </w:rPr>
        <w:t>This report has been prepared in accordance with the provisions applicable to companies entitled to the</w:t>
      </w:r>
      <w:r w:rsidR="003B1633">
        <w:rPr>
          <w:sz w:val="32"/>
          <w:szCs w:val="32"/>
        </w:rPr>
        <w:t xml:space="preserve"> </w:t>
      </w:r>
      <w:r w:rsidRPr="003B1633">
        <w:rPr>
          <w:sz w:val="32"/>
          <w:szCs w:val="32"/>
        </w:rPr>
        <w:t xml:space="preserve">small </w:t>
      </w:r>
      <w:r w:rsidR="0022224B" w:rsidRPr="003B1633">
        <w:rPr>
          <w:sz w:val="32"/>
          <w:szCs w:val="32"/>
        </w:rPr>
        <w:t>companies’</w:t>
      </w:r>
      <w:r w:rsidRPr="003B1633">
        <w:rPr>
          <w:sz w:val="32"/>
          <w:szCs w:val="32"/>
        </w:rPr>
        <w:t xml:space="preserve"> exemption.</w:t>
      </w:r>
    </w:p>
    <w:p w14:paraId="620EFCEF" w14:textId="5E933BC3" w:rsidR="00464C21" w:rsidRDefault="00B6474B" w:rsidP="00B6474B">
      <w:pPr>
        <w:rPr>
          <w:sz w:val="32"/>
          <w:szCs w:val="32"/>
        </w:rPr>
      </w:pPr>
      <w:r w:rsidRPr="003B1633">
        <w:rPr>
          <w:sz w:val="32"/>
          <w:szCs w:val="32"/>
        </w:rPr>
        <w:t xml:space="preserve">This report was approved by the </w:t>
      </w:r>
      <w:r w:rsidR="0073554A">
        <w:rPr>
          <w:sz w:val="32"/>
          <w:szCs w:val="32"/>
        </w:rPr>
        <w:t xml:space="preserve">Management </w:t>
      </w:r>
      <w:r w:rsidR="003F1D3B">
        <w:rPr>
          <w:sz w:val="32"/>
          <w:szCs w:val="32"/>
        </w:rPr>
        <w:t>Committee</w:t>
      </w:r>
      <w:r w:rsidR="0073554A">
        <w:rPr>
          <w:sz w:val="32"/>
          <w:szCs w:val="32"/>
        </w:rPr>
        <w:t xml:space="preserve"> on 14</w:t>
      </w:r>
      <w:r w:rsidR="0073554A" w:rsidRPr="0073554A">
        <w:rPr>
          <w:sz w:val="32"/>
          <w:szCs w:val="32"/>
          <w:vertAlign w:val="superscript"/>
        </w:rPr>
        <w:t>th</w:t>
      </w:r>
      <w:r w:rsidR="0073554A">
        <w:rPr>
          <w:sz w:val="32"/>
          <w:szCs w:val="32"/>
        </w:rPr>
        <w:t xml:space="preserve"> September 2022</w:t>
      </w:r>
      <w:r w:rsidRPr="003B1633">
        <w:rPr>
          <w:sz w:val="32"/>
          <w:szCs w:val="32"/>
        </w:rPr>
        <w:t xml:space="preserve"> and signed on</w:t>
      </w:r>
      <w:r w:rsidR="0073554A">
        <w:rPr>
          <w:sz w:val="32"/>
          <w:szCs w:val="32"/>
        </w:rPr>
        <w:t xml:space="preserve"> their</w:t>
      </w:r>
      <w:r w:rsidRPr="003B1633">
        <w:rPr>
          <w:sz w:val="32"/>
          <w:szCs w:val="32"/>
        </w:rPr>
        <w:t xml:space="preserve"> behalf by:</w:t>
      </w:r>
    </w:p>
    <w:p w14:paraId="6E3C3746" w14:textId="7AA57CCE" w:rsidR="00B6474B" w:rsidRDefault="003B1633" w:rsidP="00B6474B">
      <w:pPr>
        <w:rPr>
          <w:sz w:val="32"/>
          <w:szCs w:val="32"/>
        </w:rPr>
      </w:pPr>
      <w:r>
        <w:rPr>
          <w:sz w:val="32"/>
          <w:szCs w:val="32"/>
        </w:rPr>
        <w:t>Chris Tarpey</w:t>
      </w:r>
    </w:p>
    <w:p w14:paraId="39B1F1A2" w14:textId="0687D451" w:rsidR="006D2553" w:rsidRDefault="003F1D3B" w:rsidP="00B6474B">
      <w:pPr>
        <w:rPr>
          <w:sz w:val="32"/>
          <w:szCs w:val="32"/>
        </w:rPr>
      </w:pPr>
      <w:r w:rsidRPr="003F1D3B">
        <w:rPr>
          <w:noProof/>
          <w:sz w:val="32"/>
          <w:szCs w:val="32"/>
        </w:rPr>
        <w:drawing>
          <wp:inline distT="0" distB="0" distL="0" distR="0" wp14:anchorId="23E8CAF2" wp14:editId="34BE5D23">
            <wp:extent cx="2179509" cy="556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509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1027" w14:textId="7502773E" w:rsidR="006D2553" w:rsidRPr="003B1633" w:rsidRDefault="006D2553" w:rsidP="006D2553">
      <w:pPr>
        <w:rPr>
          <w:sz w:val="32"/>
          <w:szCs w:val="32"/>
        </w:rPr>
      </w:pPr>
      <w:r>
        <w:rPr>
          <w:sz w:val="32"/>
          <w:szCs w:val="32"/>
        </w:rPr>
        <w:t>Chair of the Management Committee</w:t>
      </w:r>
    </w:p>
    <w:p w14:paraId="5EE8D5A5" w14:textId="1EE7ADBC" w:rsidR="00B6474B" w:rsidRPr="006068CC" w:rsidRDefault="00B6474B" w:rsidP="00B6474B">
      <w:pPr>
        <w:rPr>
          <w:b/>
          <w:bCs/>
          <w:color w:val="002060"/>
          <w:sz w:val="48"/>
          <w:szCs w:val="48"/>
        </w:rPr>
      </w:pPr>
      <w:r>
        <w:br w:type="page"/>
      </w:r>
      <w:r w:rsidRPr="006068CC">
        <w:rPr>
          <w:b/>
          <w:bCs/>
          <w:color w:val="002060"/>
          <w:sz w:val="48"/>
          <w:szCs w:val="48"/>
        </w:rPr>
        <w:lastRenderedPageBreak/>
        <w:t xml:space="preserve">The Cotherstone Old Chapel Project Limited </w:t>
      </w:r>
    </w:p>
    <w:p w14:paraId="2558F7EE" w14:textId="04FFD68E" w:rsidR="00B6474B" w:rsidRPr="00364BC0" w:rsidRDefault="00FF7DFC" w:rsidP="00364BC0">
      <w:pPr>
        <w:pStyle w:val="Heading1"/>
      </w:pPr>
      <w:bookmarkStart w:id="6" w:name="_Toc114761165"/>
      <w:r>
        <w:t>INDEPENDENT EXAMIN</w:t>
      </w:r>
      <w:r w:rsidR="00D74497">
        <w:t>ERS</w:t>
      </w:r>
      <w:r w:rsidR="0071202B" w:rsidRPr="00364BC0">
        <w:t xml:space="preserve"> REPORT</w:t>
      </w:r>
      <w:bookmarkEnd w:id="6"/>
    </w:p>
    <w:p w14:paraId="62AA1E7D" w14:textId="77777777" w:rsidR="00434271" w:rsidRPr="00434271" w:rsidRDefault="00434271" w:rsidP="00434271">
      <w:pPr>
        <w:rPr>
          <w:i/>
          <w:iCs/>
          <w:sz w:val="40"/>
          <w:szCs w:val="40"/>
          <w:vertAlign w:val="superscript"/>
        </w:rPr>
      </w:pPr>
      <w:r w:rsidRPr="007F020A">
        <w:rPr>
          <w:i/>
          <w:iCs/>
          <w:sz w:val="40"/>
          <w:szCs w:val="40"/>
        </w:rPr>
        <w:t>Period</w:t>
      </w:r>
      <w:r>
        <w:rPr>
          <w:i/>
          <w:iCs/>
          <w:sz w:val="40"/>
          <w:szCs w:val="40"/>
        </w:rPr>
        <w:t xml:space="preserve"> 9th</w:t>
      </w:r>
      <w:r>
        <w:rPr>
          <w:i/>
          <w:iCs/>
          <w:sz w:val="40"/>
          <w:szCs w:val="40"/>
          <w:vertAlign w:val="superscript"/>
        </w:rPr>
        <w:t xml:space="preserve"> </w:t>
      </w:r>
      <w:r w:rsidRPr="007F020A">
        <w:rPr>
          <w:i/>
          <w:iCs/>
          <w:sz w:val="40"/>
          <w:szCs w:val="40"/>
        </w:rPr>
        <w:t xml:space="preserve"> June 2021 to </w:t>
      </w:r>
      <w:r>
        <w:rPr>
          <w:i/>
          <w:iCs/>
          <w:sz w:val="40"/>
          <w:szCs w:val="40"/>
        </w:rPr>
        <w:t>31st March 2022</w:t>
      </w:r>
    </w:p>
    <w:p w14:paraId="4B83572C" w14:textId="77777777" w:rsidR="00382F03" w:rsidRDefault="00382F03" w:rsidP="00382F03">
      <w:pPr>
        <w:rPr>
          <w:color w:val="002060"/>
          <w:sz w:val="32"/>
          <w:szCs w:val="32"/>
        </w:rPr>
      </w:pPr>
    </w:p>
    <w:p w14:paraId="30490972" w14:textId="37FEF82B" w:rsidR="00382F03" w:rsidRPr="003509CF" w:rsidRDefault="00382F03" w:rsidP="00382F03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EXAMINERS REPORT</w:t>
      </w:r>
    </w:p>
    <w:p w14:paraId="245804E9" w14:textId="06A7BFF8" w:rsidR="00FF7DFC" w:rsidRDefault="00FF7DFC" w:rsidP="00FF7DFC">
      <w:pPr>
        <w:rPr>
          <w:sz w:val="32"/>
          <w:szCs w:val="32"/>
        </w:rPr>
      </w:pPr>
      <w:r w:rsidRPr="00FF7DFC">
        <w:rPr>
          <w:sz w:val="32"/>
          <w:szCs w:val="32"/>
        </w:rPr>
        <w:t xml:space="preserve">I report to the Officers of the Committee </w:t>
      </w:r>
      <w:r>
        <w:rPr>
          <w:sz w:val="32"/>
          <w:szCs w:val="32"/>
        </w:rPr>
        <w:t>on my examination of the accounts for the period and with an overview as to the Going Concern nature of the project.</w:t>
      </w:r>
    </w:p>
    <w:p w14:paraId="50392150" w14:textId="77777777" w:rsidR="00D86847" w:rsidRDefault="00D86847" w:rsidP="00FF7DFC">
      <w:pPr>
        <w:rPr>
          <w:sz w:val="32"/>
          <w:szCs w:val="32"/>
        </w:rPr>
      </w:pPr>
    </w:p>
    <w:p w14:paraId="2EF2BA83" w14:textId="3ABFD2C7" w:rsidR="00D86847" w:rsidRDefault="00FF7DFC" w:rsidP="00FF7DFC">
      <w:pPr>
        <w:rPr>
          <w:sz w:val="32"/>
          <w:szCs w:val="32"/>
        </w:rPr>
      </w:pPr>
      <w:r>
        <w:rPr>
          <w:sz w:val="32"/>
          <w:szCs w:val="32"/>
        </w:rPr>
        <w:t xml:space="preserve">The Officers of the Committee are responsible for the preparation of the accounts and </w:t>
      </w:r>
      <w:r w:rsidR="00D86847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the </w:t>
      </w:r>
      <w:r w:rsidR="00D86847">
        <w:rPr>
          <w:sz w:val="32"/>
          <w:szCs w:val="32"/>
        </w:rPr>
        <w:t xml:space="preserve">subsequent </w:t>
      </w:r>
      <w:r>
        <w:rPr>
          <w:sz w:val="32"/>
          <w:szCs w:val="32"/>
        </w:rPr>
        <w:t xml:space="preserve">presentation </w:t>
      </w:r>
      <w:r w:rsidR="00D86847">
        <w:rPr>
          <w:sz w:val="32"/>
          <w:szCs w:val="32"/>
        </w:rPr>
        <w:t xml:space="preserve">and publication </w:t>
      </w:r>
      <w:r>
        <w:rPr>
          <w:sz w:val="32"/>
          <w:szCs w:val="32"/>
        </w:rPr>
        <w:t>of them</w:t>
      </w:r>
      <w:r w:rsidR="00D86847">
        <w:rPr>
          <w:sz w:val="32"/>
          <w:szCs w:val="32"/>
        </w:rPr>
        <w:t>.</w:t>
      </w:r>
    </w:p>
    <w:p w14:paraId="6C05F887" w14:textId="77777777" w:rsidR="00D86847" w:rsidRDefault="00D86847" w:rsidP="00FF7DFC">
      <w:pPr>
        <w:rPr>
          <w:sz w:val="32"/>
          <w:szCs w:val="32"/>
        </w:rPr>
      </w:pPr>
    </w:p>
    <w:p w14:paraId="21A8AD59" w14:textId="072B1BC7" w:rsidR="00D86847" w:rsidRDefault="007018D3" w:rsidP="00FF7DFC">
      <w:pPr>
        <w:rPr>
          <w:sz w:val="32"/>
          <w:szCs w:val="32"/>
        </w:rPr>
      </w:pPr>
      <w:r>
        <w:rPr>
          <w:sz w:val="32"/>
          <w:szCs w:val="32"/>
        </w:rPr>
        <w:t xml:space="preserve">I have not undertaken an Audit of the financial </w:t>
      </w:r>
      <w:proofErr w:type="gramStart"/>
      <w:r>
        <w:rPr>
          <w:sz w:val="32"/>
          <w:szCs w:val="32"/>
        </w:rPr>
        <w:t>statements</w:t>
      </w:r>
      <w:proofErr w:type="gramEnd"/>
      <w:r>
        <w:rPr>
          <w:sz w:val="32"/>
          <w:szCs w:val="32"/>
        </w:rPr>
        <w:t xml:space="preserve"> but </w:t>
      </w:r>
      <w:r w:rsidR="00D86847">
        <w:rPr>
          <w:sz w:val="32"/>
          <w:szCs w:val="32"/>
        </w:rPr>
        <w:t>I have reviewed the accounts, supporting records and documentation provided to me by the Committee and have found them to be both a true and accurate reflection of the financial position as at 31</w:t>
      </w:r>
      <w:r w:rsidR="00D86847" w:rsidRPr="00D86847">
        <w:rPr>
          <w:sz w:val="32"/>
          <w:szCs w:val="32"/>
          <w:vertAlign w:val="superscript"/>
        </w:rPr>
        <w:t>st</w:t>
      </w:r>
      <w:r w:rsidR="00D86847">
        <w:rPr>
          <w:sz w:val="32"/>
          <w:szCs w:val="32"/>
        </w:rPr>
        <w:t xml:space="preserve"> March 2022.</w:t>
      </w:r>
    </w:p>
    <w:p w14:paraId="6924F526" w14:textId="77777777" w:rsidR="00382F03" w:rsidRDefault="00382F03" w:rsidP="00FF7DFC">
      <w:pPr>
        <w:rPr>
          <w:sz w:val="32"/>
          <w:szCs w:val="32"/>
        </w:rPr>
      </w:pPr>
    </w:p>
    <w:p w14:paraId="277DE3BF" w14:textId="23D0927A" w:rsidR="00382F03" w:rsidRDefault="00D86847" w:rsidP="00FF7DFC">
      <w:pPr>
        <w:rPr>
          <w:sz w:val="32"/>
          <w:szCs w:val="32"/>
        </w:rPr>
      </w:pPr>
      <w:r>
        <w:rPr>
          <w:sz w:val="32"/>
          <w:szCs w:val="32"/>
        </w:rPr>
        <w:t xml:space="preserve">I can confirm that there are no material or significant matters </w:t>
      </w:r>
      <w:r w:rsidR="00382F03">
        <w:rPr>
          <w:sz w:val="32"/>
          <w:szCs w:val="32"/>
        </w:rPr>
        <w:t xml:space="preserve">arising from my </w:t>
      </w:r>
      <w:r w:rsidR="00314237">
        <w:rPr>
          <w:sz w:val="32"/>
          <w:szCs w:val="32"/>
        </w:rPr>
        <w:t xml:space="preserve">independent </w:t>
      </w:r>
      <w:r w:rsidR="00382F03">
        <w:rPr>
          <w:sz w:val="32"/>
          <w:szCs w:val="32"/>
        </w:rPr>
        <w:t xml:space="preserve">examination of the accounts </w:t>
      </w:r>
      <w:r w:rsidR="00314237">
        <w:rPr>
          <w:sz w:val="32"/>
          <w:szCs w:val="32"/>
        </w:rPr>
        <w:t>and</w:t>
      </w:r>
      <w:r w:rsidR="00D74497">
        <w:rPr>
          <w:sz w:val="32"/>
          <w:szCs w:val="32"/>
        </w:rPr>
        <w:t xml:space="preserve"> financial statements </w:t>
      </w:r>
      <w:r w:rsidR="00382F03">
        <w:rPr>
          <w:sz w:val="32"/>
          <w:szCs w:val="32"/>
        </w:rPr>
        <w:t>that need to be brought to the attention of the Committee or its members.</w:t>
      </w:r>
    </w:p>
    <w:p w14:paraId="6DB65354" w14:textId="7724A2EE" w:rsidR="00382F03" w:rsidRDefault="00382F03" w:rsidP="00FF7DFC">
      <w:pPr>
        <w:rPr>
          <w:sz w:val="32"/>
          <w:szCs w:val="32"/>
        </w:rPr>
      </w:pPr>
    </w:p>
    <w:p w14:paraId="538B802B" w14:textId="75114438" w:rsidR="00382F03" w:rsidRPr="00382F03" w:rsidRDefault="00382F03" w:rsidP="00FF7DFC">
      <w:pPr>
        <w:rPr>
          <w:rFonts w:ascii="Freestyle Script" w:hAnsi="Freestyle Script"/>
          <w:sz w:val="56"/>
          <w:szCs w:val="56"/>
        </w:rPr>
      </w:pPr>
      <w:r>
        <w:rPr>
          <w:sz w:val="32"/>
          <w:szCs w:val="32"/>
        </w:rPr>
        <w:t>Signed:</w:t>
      </w:r>
      <w:r>
        <w:rPr>
          <w:sz w:val="32"/>
          <w:szCs w:val="32"/>
        </w:rPr>
        <w:tab/>
      </w:r>
      <w:r w:rsidRPr="00382F03">
        <w:rPr>
          <w:rFonts w:ascii="Freestyle Script" w:hAnsi="Freestyle Script"/>
          <w:sz w:val="56"/>
          <w:szCs w:val="56"/>
        </w:rPr>
        <w:t>C Butler</w:t>
      </w:r>
    </w:p>
    <w:p w14:paraId="0DAA04F6" w14:textId="4ED4B8BB" w:rsidR="00382F03" w:rsidRDefault="00382F03" w:rsidP="00FF7DFC">
      <w:pPr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  <w:t>Mr Chris Butler</w:t>
      </w:r>
    </w:p>
    <w:p w14:paraId="197AFD04" w14:textId="61789851" w:rsidR="00382F03" w:rsidRDefault="00382F03" w:rsidP="00FF7DFC">
      <w:pPr>
        <w:rPr>
          <w:sz w:val="32"/>
          <w:szCs w:val="32"/>
        </w:rPr>
      </w:pPr>
      <w:r>
        <w:rPr>
          <w:sz w:val="32"/>
          <w:szCs w:val="32"/>
        </w:rPr>
        <w:t>Professional Qualifications:</w:t>
      </w:r>
      <w:r>
        <w:rPr>
          <w:sz w:val="32"/>
          <w:szCs w:val="32"/>
        </w:rPr>
        <w:tab/>
        <w:t>FMAAT</w:t>
      </w:r>
    </w:p>
    <w:p w14:paraId="1BC361BA" w14:textId="6F1CD27C" w:rsidR="00FF7DFC" w:rsidRPr="00FF7DFC" w:rsidRDefault="00382F03" w:rsidP="00FF7DFC">
      <w:pPr>
        <w:rPr>
          <w:sz w:val="32"/>
          <w:szCs w:val="32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A2ABE">
        <w:rPr>
          <w:sz w:val="32"/>
          <w:szCs w:val="32"/>
        </w:rPr>
        <w:t>16</w:t>
      </w:r>
      <w:r w:rsidR="005A2ABE" w:rsidRPr="005A2ABE">
        <w:rPr>
          <w:sz w:val="32"/>
          <w:szCs w:val="32"/>
          <w:vertAlign w:val="superscript"/>
        </w:rPr>
        <w:t>th</w:t>
      </w:r>
      <w:r w:rsidR="005A2ABE">
        <w:rPr>
          <w:sz w:val="32"/>
          <w:szCs w:val="32"/>
        </w:rPr>
        <w:t xml:space="preserve"> September 2022</w:t>
      </w:r>
      <w:r w:rsidR="00B6474B" w:rsidRPr="00FF7DFC">
        <w:rPr>
          <w:sz w:val="32"/>
          <w:szCs w:val="32"/>
        </w:rPr>
        <w:br w:type="page"/>
      </w:r>
    </w:p>
    <w:p w14:paraId="2AB4AC07" w14:textId="4A687DD9" w:rsidR="00B6474B" w:rsidRPr="006068CC" w:rsidRDefault="00B6474B" w:rsidP="00B6474B">
      <w:pPr>
        <w:rPr>
          <w:b/>
          <w:bCs/>
          <w:color w:val="002060"/>
          <w:sz w:val="48"/>
          <w:szCs w:val="48"/>
        </w:rPr>
      </w:pPr>
      <w:r w:rsidRPr="006068CC">
        <w:rPr>
          <w:b/>
          <w:bCs/>
          <w:color w:val="002060"/>
          <w:sz w:val="48"/>
          <w:szCs w:val="48"/>
        </w:rPr>
        <w:lastRenderedPageBreak/>
        <w:t xml:space="preserve">The Cotherstone Old Chapel Project Limited </w:t>
      </w:r>
    </w:p>
    <w:p w14:paraId="70384F6C" w14:textId="75E88094" w:rsidR="00B6474B" w:rsidRPr="00364BC0" w:rsidRDefault="003F1D3B" w:rsidP="00364BC0">
      <w:pPr>
        <w:pStyle w:val="Heading1"/>
      </w:pPr>
      <w:bookmarkStart w:id="7" w:name="_Toc114761166"/>
      <w:r>
        <w:t xml:space="preserve">INCOME &amp; EXPENDITURE </w:t>
      </w:r>
      <w:r w:rsidR="0071202B" w:rsidRPr="00364BC0">
        <w:t>ACCOUNT</w:t>
      </w:r>
      <w:bookmarkEnd w:id="7"/>
    </w:p>
    <w:p w14:paraId="336089C9" w14:textId="77777777" w:rsidR="00434271" w:rsidRPr="00434271" w:rsidRDefault="00434271" w:rsidP="00434271">
      <w:pPr>
        <w:rPr>
          <w:i/>
          <w:iCs/>
          <w:sz w:val="40"/>
          <w:szCs w:val="40"/>
          <w:vertAlign w:val="superscript"/>
        </w:rPr>
      </w:pPr>
      <w:r w:rsidRPr="007F020A">
        <w:rPr>
          <w:i/>
          <w:iCs/>
          <w:sz w:val="40"/>
          <w:szCs w:val="40"/>
        </w:rPr>
        <w:t>Period</w:t>
      </w:r>
      <w:r>
        <w:rPr>
          <w:i/>
          <w:iCs/>
          <w:sz w:val="40"/>
          <w:szCs w:val="40"/>
        </w:rPr>
        <w:t xml:space="preserve"> 9th</w:t>
      </w:r>
      <w:r>
        <w:rPr>
          <w:i/>
          <w:iCs/>
          <w:sz w:val="40"/>
          <w:szCs w:val="40"/>
          <w:vertAlign w:val="superscript"/>
        </w:rPr>
        <w:t xml:space="preserve"> </w:t>
      </w:r>
      <w:r w:rsidRPr="007F020A">
        <w:rPr>
          <w:i/>
          <w:iCs/>
          <w:sz w:val="40"/>
          <w:szCs w:val="40"/>
        </w:rPr>
        <w:t xml:space="preserve"> June 2021 to </w:t>
      </w:r>
      <w:r>
        <w:rPr>
          <w:i/>
          <w:iCs/>
          <w:sz w:val="40"/>
          <w:szCs w:val="40"/>
        </w:rPr>
        <w:t>31st March 2022</w:t>
      </w:r>
    </w:p>
    <w:p w14:paraId="68437F8E" w14:textId="2B9714FD" w:rsidR="00B6474B" w:rsidRPr="006068CC" w:rsidRDefault="00B6474B" w:rsidP="006068CC">
      <w:pPr>
        <w:ind w:left="6480" w:firstLine="720"/>
        <w:rPr>
          <w:b/>
          <w:bCs/>
          <w:sz w:val="32"/>
          <w:szCs w:val="32"/>
        </w:rPr>
      </w:pPr>
      <w:r w:rsidRPr="006068CC">
        <w:rPr>
          <w:b/>
          <w:bCs/>
          <w:sz w:val="32"/>
          <w:szCs w:val="32"/>
        </w:rPr>
        <w:t>20</w:t>
      </w:r>
      <w:r w:rsidR="006068CC" w:rsidRPr="006068CC">
        <w:rPr>
          <w:b/>
          <w:bCs/>
          <w:sz w:val="32"/>
          <w:szCs w:val="32"/>
        </w:rPr>
        <w:t>22</w:t>
      </w:r>
    </w:p>
    <w:p w14:paraId="00815417" w14:textId="11A1C7D7" w:rsidR="00B6474B" w:rsidRPr="00691A61" w:rsidRDefault="00B6474B" w:rsidP="006068CC">
      <w:pPr>
        <w:ind w:left="5040" w:firstLine="720"/>
        <w:rPr>
          <w:b/>
          <w:bCs/>
          <w:sz w:val="32"/>
          <w:szCs w:val="32"/>
        </w:rPr>
      </w:pPr>
      <w:r w:rsidRPr="006068CC">
        <w:rPr>
          <w:sz w:val="32"/>
          <w:szCs w:val="32"/>
          <w:u w:val="single"/>
        </w:rPr>
        <w:t>Note</w:t>
      </w:r>
      <w:r w:rsidR="006068CC" w:rsidRPr="006068CC">
        <w:rPr>
          <w:sz w:val="32"/>
          <w:szCs w:val="32"/>
          <w:u w:val="single"/>
        </w:rPr>
        <w:tab/>
      </w:r>
      <w:r w:rsidR="006068CC">
        <w:rPr>
          <w:sz w:val="32"/>
          <w:szCs w:val="32"/>
        </w:rPr>
        <w:tab/>
      </w:r>
      <w:r w:rsidR="006068CC" w:rsidRPr="00691A61">
        <w:rPr>
          <w:b/>
          <w:bCs/>
          <w:sz w:val="32"/>
          <w:szCs w:val="32"/>
        </w:rPr>
        <w:t xml:space="preserve">   </w:t>
      </w:r>
      <w:r w:rsidRPr="00691A61">
        <w:rPr>
          <w:b/>
          <w:bCs/>
          <w:sz w:val="32"/>
          <w:szCs w:val="32"/>
        </w:rPr>
        <w:t xml:space="preserve"> £</w:t>
      </w:r>
    </w:p>
    <w:p w14:paraId="7C83A03D" w14:textId="54E0856E" w:rsidR="00B6474B" w:rsidRPr="006068CC" w:rsidRDefault="00B6474B" w:rsidP="00B6474B">
      <w:pPr>
        <w:rPr>
          <w:sz w:val="32"/>
          <w:szCs w:val="32"/>
        </w:rPr>
      </w:pPr>
      <w:r w:rsidRPr="006068CC">
        <w:rPr>
          <w:b/>
          <w:bCs/>
          <w:sz w:val="32"/>
          <w:szCs w:val="32"/>
        </w:rPr>
        <w:t xml:space="preserve">Turnover </w:t>
      </w:r>
      <w:r w:rsidR="006068CC" w:rsidRPr="006068CC">
        <w:rPr>
          <w:b/>
          <w:bCs/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22224B">
        <w:rPr>
          <w:sz w:val="32"/>
          <w:szCs w:val="32"/>
        </w:rPr>
        <w:t>11,479</w:t>
      </w:r>
    </w:p>
    <w:p w14:paraId="60A7329B" w14:textId="15565014" w:rsidR="00B6474B" w:rsidRPr="006068CC" w:rsidRDefault="00B6474B" w:rsidP="00B6474B">
      <w:pPr>
        <w:rPr>
          <w:sz w:val="32"/>
          <w:szCs w:val="32"/>
          <w:u w:val="single"/>
        </w:rPr>
      </w:pPr>
      <w:r w:rsidRPr="006068CC">
        <w:rPr>
          <w:sz w:val="32"/>
          <w:szCs w:val="32"/>
        </w:rPr>
        <w:t>Cost of sales</w:t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94080E" w:rsidRPr="0094080E">
        <w:rPr>
          <w:sz w:val="32"/>
          <w:szCs w:val="32"/>
          <w:u w:val="single"/>
        </w:rPr>
        <w:t xml:space="preserve">       </w:t>
      </w:r>
      <w:r w:rsidRPr="0094080E">
        <w:rPr>
          <w:sz w:val="32"/>
          <w:szCs w:val="32"/>
          <w:u w:val="single"/>
        </w:rPr>
        <w:t xml:space="preserve"> (</w:t>
      </w:r>
      <w:r w:rsidR="0094080E" w:rsidRPr="0094080E">
        <w:rPr>
          <w:sz w:val="32"/>
          <w:szCs w:val="32"/>
          <w:u w:val="single"/>
        </w:rPr>
        <w:t>0</w:t>
      </w:r>
      <w:r w:rsidRPr="0094080E">
        <w:rPr>
          <w:sz w:val="32"/>
          <w:szCs w:val="32"/>
          <w:u w:val="single"/>
        </w:rPr>
        <w:t>)</w:t>
      </w:r>
    </w:p>
    <w:p w14:paraId="094D3FA6" w14:textId="7357BC35" w:rsidR="00B6474B" w:rsidRPr="006068CC" w:rsidRDefault="00B6474B" w:rsidP="00B6474B">
      <w:pPr>
        <w:rPr>
          <w:sz w:val="32"/>
          <w:szCs w:val="32"/>
        </w:rPr>
      </w:pPr>
      <w:r w:rsidRPr="006068CC">
        <w:rPr>
          <w:b/>
          <w:bCs/>
          <w:sz w:val="32"/>
          <w:szCs w:val="32"/>
        </w:rPr>
        <w:t>Gross profit</w:t>
      </w:r>
      <w:r w:rsidRPr="006068CC">
        <w:rPr>
          <w:sz w:val="32"/>
          <w:szCs w:val="32"/>
        </w:rPr>
        <w:t xml:space="preserve"> </w:t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94080E">
        <w:rPr>
          <w:sz w:val="32"/>
          <w:szCs w:val="32"/>
        </w:rPr>
        <w:t>1</w:t>
      </w:r>
      <w:r w:rsidR="0022224B">
        <w:rPr>
          <w:sz w:val="32"/>
          <w:szCs w:val="32"/>
        </w:rPr>
        <w:t>1</w:t>
      </w:r>
      <w:r w:rsidR="0094080E">
        <w:rPr>
          <w:sz w:val="32"/>
          <w:szCs w:val="32"/>
        </w:rPr>
        <w:t>,</w:t>
      </w:r>
      <w:r w:rsidR="0022224B">
        <w:rPr>
          <w:sz w:val="32"/>
          <w:szCs w:val="32"/>
        </w:rPr>
        <w:t>479</w:t>
      </w:r>
    </w:p>
    <w:p w14:paraId="738F86E3" w14:textId="3E718B06" w:rsidR="00B6474B" w:rsidRPr="006068CC" w:rsidRDefault="00B6474B" w:rsidP="00B6474B">
      <w:pPr>
        <w:rPr>
          <w:sz w:val="32"/>
          <w:szCs w:val="32"/>
          <w:u w:val="single"/>
        </w:rPr>
      </w:pPr>
      <w:r w:rsidRPr="006068CC">
        <w:rPr>
          <w:sz w:val="32"/>
          <w:szCs w:val="32"/>
        </w:rPr>
        <w:t>Administrative expenses</w:t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Pr="006068CC">
        <w:rPr>
          <w:sz w:val="32"/>
          <w:szCs w:val="32"/>
          <w:u w:val="single"/>
        </w:rPr>
        <w:t>(</w:t>
      </w:r>
      <w:r w:rsidR="00C319BF">
        <w:rPr>
          <w:sz w:val="32"/>
          <w:szCs w:val="32"/>
          <w:u w:val="single"/>
        </w:rPr>
        <w:t>8,</w:t>
      </w:r>
      <w:r w:rsidR="0022224B">
        <w:rPr>
          <w:sz w:val="32"/>
          <w:szCs w:val="32"/>
          <w:u w:val="single"/>
        </w:rPr>
        <w:t>030</w:t>
      </w:r>
      <w:r w:rsidRPr="006068CC">
        <w:rPr>
          <w:sz w:val="32"/>
          <w:szCs w:val="32"/>
          <w:u w:val="single"/>
        </w:rPr>
        <w:t>)</w:t>
      </w:r>
    </w:p>
    <w:p w14:paraId="6436AC85" w14:textId="25F2517A" w:rsidR="00B6474B" w:rsidRPr="006068CC" w:rsidRDefault="00B6474B" w:rsidP="00B6474B">
      <w:pPr>
        <w:rPr>
          <w:sz w:val="32"/>
          <w:szCs w:val="32"/>
        </w:rPr>
      </w:pPr>
      <w:r w:rsidRPr="006068CC">
        <w:rPr>
          <w:b/>
          <w:bCs/>
          <w:sz w:val="32"/>
          <w:szCs w:val="32"/>
        </w:rPr>
        <w:t xml:space="preserve">Operating </w:t>
      </w:r>
      <w:r w:rsidR="00125A65">
        <w:rPr>
          <w:b/>
          <w:bCs/>
          <w:sz w:val="32"/>
          <w:szCs w:val="32"/>
        </w:rPr>
        <w:t>surplus</w:t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Pr="006068CC">
        <w:rPr>
          <w:sz w:val="32"/>
          <w:szCs w:val="32"/>
        </w:rPr>
        <w:t xml:space="preserve"> 2</w:t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C319BF" w:rsidRPr="00C319BF">
        <w:rPr>
          <w:sz w:val="32"/>
          <w:szCs w:val="32"/>
          <w:u w:val="single"/>
        </w:rPr>
        <w:t xml:space="preserve">  3,</w:t>
      </w:r>
      <w:r w:rsidR="0022224B">
        <w:rPr>
          <w:sz w:val="32"/>
          <w:szCs w:val="32"/>
          <w:u w:val="single"/>
        </w:rPr>
        <w:t>449</w:t>
      </w:r>
    </w:p>
    <w:p w14:paraId="7A33EC6B" w14:textId="3468CA79" w:rsidR="00C319BF" w:rsidRDefault="00125A65" w:rsidP="00B6474B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Surplus </w:t>
      </w:r>
      <w:r w:rsidR="00B6474B" w:rsidRPr="006068CC">
        <w:rPr>
          <w:sz w:val="32"/>
          <w:szCs w:val="32"/>
        </w:rPr>
        <w:t xml:space="preserve">on ordinary activities before taxation </w:t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C319BF">
        <w:rPr>
          <w:sz w:val="32"/>
          <w:szCs w:val="32"/>
        </w:rPr>
        <w:t xml:space="preserve">  </w:t>
      </w:r>
      <w:r w:rsidR="00C319BF" w:rsidRPr="00C319BF">
        <w:rPr>
          <w:sz w:val="32"/>
          <w:szCs w:val="32"/>
          <w:u w:val="single"/>
        </w:rPr>
        <w:t>3,</w:t>
      </w:r>
      <w:r w:rsidR="0022224B">
        <w:rPr>
          <w:sz w:val="32"/>
          <w:szCs w:val="32"/>
          <w:u w:val="single"/>
        </w:rPr>
        <w:t>449</w:t>
      </w:r>
    </w:p>
    <w:p w14:paraId="38B908F9" w14:textId="4FBD927D" w:rsidR="00B6474B" w:rsidRPr="00C319BF" w:rsidRDefault="00B6474B" w:rsidP="00B6474B">
      <w:pPr>
        <w:rPr>
          <w:sz w:val="32"/>
          <w:szCs w:val="32"/>
          <w:u w:val="single"/>
        </w:rPr>
      </w:pPr>
      <w:r w:rsidRPr="006068CC">
        <w:rPr>
          <w:sz w:val="32"/>
          <w:szCs w:val="32"/>
        </w:rPr>
        <w:t xml:space="preserve">Tax on </w:t>
      </w:r>
      <w:r w:rsidR="00125A65">
        <w:rPr>
          <w:sz w:val="32"/>
          <w:szCs w:val="32"/>
        </w:rPr>
        <w:t>surplus</w:t>
      </w:r>
      <w:r w:rsidRPr="006068CC">
        <w:rPr>
          <w:sz w:val="32"/>
          <w:szCs w:val="32"/>
        </w:rPr>
        <w:t xml:space="preserve"> on ordinary activities</w:t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Pr="006068CC">
        <w:rPr>
          <w:sz w:val="32"/>
          <w:szCs w:val="32"/>
        </w:rPr>
        <w:t xml:space="preserve"> 3</w:t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C319BF" w:rsidRPr="00C319BF">
        <w:rPr>
          <w:sz w:val="32"/>
          <w:szCs w:val="32"/>
          <w:u w:val="single"/>
        </w:rPr>
        <w:t xml:space="preserve">       </w:t>
      </w:r>
      <w:r w:rsidRPr="00C319BF">
        <w:rPr>
          <w:sz w:val="32"/>
          <w:szCs w:val="32"/>
          <w:u w:val="single"/>
        </w:rPr>
        <w:t>(</w:t>
      </w:r>
      <w:r w:rsidR="00C319BF" w:rsidRPr="00C319BF">
        <w:rPr>
          <w:sz w:val="32"/>
          <w:szCs w:val="32"/>
          <w:u w:val="single"/>
        </w:rPr>
        <w:t>0</w:t>
      </w:r>
      <w:r w:rsidRPr="00C319BF">
        <w:rPr>
          <w:sz w:val="32"/>
          <w:szCs w:val="32"/>
          <w:u w:val="single"/>
        </w:rPr>
        <w:t>)</w:t>
      </w:r>
    </w:p>
    <w:p w14:paraId="4A8F20FF" w14:textId="4698DDFB" w:rsidR="00B6474B" w:rsidRPr="004924CB" w:rsidRDefault="00125A65" w:rsidP="00B6474B">
      <w:pPr>
        <w:rPr>
          <w:sz w:val="32"/>
          <w:szCs w:val="32"/>
          <w:u w:val="double"/>
        </w:rPr>
      </w:pPr>
      <w:r>
        <w:rPr>
          <w:b/>
          <w:bCs/>
          <w:sz w:val="32"/>
          <w:szCs w:val="32"/>
        </w:rPr>
        <w:t>Surplus</w:t>
      </w:r>
      <w:r w:rsidR="00B6474B" w:rsidRPr="006068CC">
        <w:rPr>
          <w:b/>
          <w:bCs/>
          <w:sz w:val="32"/>
          <w:szCs w:val="32"/>
        </w:rPr>
        <w:t xml:space="preserve"> for the financial year </w:t>
      </w:r>
      <w:r w:rsidR="006068CC" w:rsidRPr="006068CC">
        <w:rPr>
          <w:b/>
          <w:bCs/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6068CC">
        <w:rPr>
          <w:sz w:val="32"/>
          <w:szCs w:val="32"/>
        </w:rPr>
        <w:tab/>
      </w:r>
      <w:r w:rsidR="00C319BF">
        <w:rPr>
          <w:sz w:val="32"/>
          <w:szCs w:val="32"/>
        </w:rPr>
        <w:t xml:space="preserve">  </w:t>
      </w:r>
      <w:r w:rsidR="00C319BF">
        <w:rPr>
          <w:sz w:val="32"/>
          <w:szCs w:val="32"/>
          <w:u w:val="double"/>
        </w:rPr>
        <w:t>3,</w:t>
      </w:r>
      <w:r w:rsidR="0022224B">
        <w:rPr>
          <w:sz w:val="32"/>
          <w:szCs w:val="32"/>
          <w:u w:val="double"/>
        </w:rPr>
        <w:t>449</w:t>
      </w:r>
    </w:p>
    <w:p w14:paraId="004E5A5C" w14:textId="58ED212F" w:rsidR="00B6474B" w:rsidRPr="006068CC" w:rsidRDefault="00B6474B" w:rsidP="00B6474B">
      <w:pPr>
        <w:rPr>
          <w:sz w:val="32"/>
          <w:szCs w:val="32"/>
        </w:rPr>
      </w:pPr>
    </w:p>
    <w:p w14:paraId="1C1EF6E6" w14:textId="6AF289DA" w:rsidR="00B6474B" w:rsidRDefault="00B6474B" w:rsidP="00B6474B"/>
    <w:p w14:paraId="759F6827" w14:textId="7F6B9906" w:rsidR="00B6474B" w:rsidRDefault="00B6474B">
      <w:r>
        <w:br w:type="page"/>
      </w:r>
    </w:p>
    <w:p w14:paraId="3AD8C26A" w14:textId="3FEC5007" w:rsidR="00B6474B" w:rsidRPr="004924CB" w:rsidRDefault="00B6474B" w:rsidP="00B6474B">
      <w:pPr>
        <w:rPr>
          <w:b/>
          <w:bCs/>
          <w:color w:val="002060"/>
          <w:sz w:val="48"/>
          <w:szCs w:val="48"/>
        </w:rPr>
      </w:pPr>
      <w:r w:rsidRPr="004924CB">
        <w:rPr>
          <w:b/>
          <w:bCs/>
          <w:color w:val="002060"/>
          <w:sz w:val="48"/>
          <w:szCs w:val="48"/>
        </w:rPr>
        <w:lastRenderedPageBreak/>
        <w:t xml:space="preserve">The Cotherstone Old Chapel Project Limited </w:t>
      </w:r>
    </w:p>
    <w:p w14:paraId="28A73E71" w14:textId="5DAEF734" w:rsidR="00B6474B" w:rsidRPr="00364BC0" w:rsidRDefault="0071202B" w:rsidP="00364BC0">
      <w:pPr>
        <w:pStyle w:val="Heading1"/>
      </w:pPr>
      <w:bookmarkStart w:id="8" w:name="_Toc114761167"/>
      <w:r w:rsidRPr="00364BC0">
        <w:t>BALANCE SHEET</w:t>
      </w:r>
      <w:bookmarkEnd w:id="8"/>
    </w:p>
    <w:p w14:paraId="14502BB9" w14:textId="77777777" w:rsidR="00434271" w:rsidRPr="00434271" w:rsidRDefault="00434271" w:rsidP="00434271">
      <w:pPr>
        <w:rPr>
          <w:i/>
          <w:iCs/>
          <w:sz w:val="40"/>
          <w:szCs w:val="40"/>
          <w:vertAlign w:val="superscript"/>
        </w:rPr>
      </w:pPr>
      <w:r w:rsidRPr="007F020A">
        <w:rPr>
          <w:i/>
          <w:iCs/>
          <w:sz w:val="40"/>
          <w:szCs w:val="40"/>
        </w:rPr>
        <w:t>Period</w:t>
      </w:r>
      <w:r>
        <w:rPr>
          <w:i/>
          <w:iCs/>
          <w:sz w:val="40"/>
          <w:szCs w:val="40"/>
        </w:rPr>
        <w:t xml:space="preserve"> 9th</w:t>
      </w:r>
      <w:r>
        <w:rPr>
          <w:i/>
          <w:iCs/>
          <w:sz w:val="40"/>
          <w:szCs w:val="40"/>
          <w:vertAlign w:val="superscript"/>
        </w:rPr>
        <w:t xml:space="preserve"> </w:t>
      </w:r>
      <w:r w:rsidRPr="007F020A">
        <w:rPr>
          <w:i/>
          <w:iCs/>
          <w:sz w:val="40"/>
          <w:szCs w:val="40"/>
        </w:rPr>
        <w:t xml:space="preserve"> June 2021 to </w:t>
      </w:r>
      <w:r>
        <w:rPr>
          <w:i/>
          <w:iCs/>
          <w:sz w:val="40"/>
          <w:szCs w:val="40"/>
        </w:rPr>
        <w:t>31st March 2022</w:t>
      </w:r>
    </w:p>
    <w:p w14:paraId="035999F3" w14:textId="36E3C617" w:rsidR="00B6474B" w:rsidRPr="00691A61" w:rsidRDefault="004924CB" w:rsidP="004924CB">
      <w:pPr>
        <w:ind w:left="7200"/>
        <w:rPr>
          <w:b/>
          <w:bCs/>
          <w:sz w:val="32"/>
          <w:szCs w:val="32"/>
        </w:rPr>
      </w:pPr>
      <w:r w:rsidRPr="00691A61">
        <w:rPr>
          <w:b/>
          <w:bCs/>
          <w:sz w:val="32"/>
          <w:szCs w:val="32"/>
        </w:rPr>
        <w:t xml:space="preserve">       2022</w:t>
      </w:r>
    </w:p>
    <w:p w14:paraId="1F73A93D" w14:textId="0478E028" w:rsidR="00B6474B" w:rsidRPr="00691A61" w:rsidRDefault="00B6474B" w:rsidP="004924CB">
      <w:pPr>
        <w:ind w:left="5040" w:firstLine="720"/>
        <w:rPr>
          <w:b/>
          <w:bCs/>
          <w:sz w:val="32"/>
          <w:szCs w:val="32"/>
        </w:rPr>
      </w:pPr>
      <w:r w:rsidRPr="00691A61">
        <w:rPr>
          <w:sz w:val="32"/>
          <w:szCs w:val="32"/>
          <w:u w:val="single"/>
        </w:rPr>
        <w:t>Note</w:t>
      </w:r>
      <w:r w:rsidR="004924CB" w:rsidRPr="00691A61">
        <w:rPr>
          <w:sz w:val="32"/>
          <w:szCs w:val="32"/>
          <w:u w:val="single"/>
        </w:rPr>
        <w:tab/>
      </w:r>
      <w:r w:rsidR="004924CB" w:rsidRPr="00691A61">
        <w:rPr>
          <w:b/>
          <w:bCs/>
          <w:sz w:val="32"/>
          <w:szCs w:val="32"/>
        </w:rPr>
        <w:tab/>
      </w:r>
      <w:r w:rsidR="004924CB" w:rsidRPr="00691A61">
        <w:rPr>
          <w:b/>
          <w:bCs/>
          <w:sz w:val="32"/>
          <w:szCs w:val="32"/>
        </w:rPr>
        <w:tab/>
      </w:r>
      <w:r w:rsidRPr="00691A61">
        <w:rPr>
          <w:b/>
          <w:bCs/>
          <w:sz w:val="32"/>
          <w:szCs w:val="32"/>
        </w:rPr>
        <w:t xml:space="preserve"> £</w:t>
      </w:r>
    </w:p>
    <w:p w14:paraId="33305836" w14:textId="77777777" w:rsidR="00B6474B" w:rsidRPr="004924CB" w:rsidRDefault="00B6474B" w:rsidP="001E50A6">
      <w:pPr>
        <w:contextualSpacing/>
        <w:rPr>
          <w:b/>
          <w:bCs/>
          <w:sz w:val="32"/>
          <w:szCs w:val="32"/>
        </w:rPr>
      </w:pPr>
      <w:r w:rsidRPr="004924CB">
        <w:rPr>
          <w:b/>
          <w:bCs/>
          <w:sz w:val="32"/>
          <w:szCs w:val="32"/>
        </w:rPr>
        <w:t>Fixed assets</w:t>
      </w:r>
    </w:p>
    <w:p w14:paraId="60B4DB4B" w14:textId="24EF2D90" w:rsidR="00B6474B" w:rsidRPr="004924CB" w:rsidRDefault="004924CB" w:rsidP="001E50A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6474B" w:rsidRPr="004924CB">
        <w:rPr>
          <w:sz w:val="32"/>
          <w:szCs w:val="32"/>
        </w:rPr>
        <w:t>Tangible assets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474B" w:rsidRPr="004924CB">
        <w:rPr>
          <w:sz w:val="32"/>
          <w:szCs w:val="32"/>
        </w:rPr>
        <w:t xml:space="preserve"> 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410D">
        <w:rPr>
          <w:sz w:val="32"/>
          <w:szCs w:val="32"/>
        </w:rPr>
        <w:tab/>
      </w:r>
      <w:r w:rsidR="00C319BF">
        <w:rPr>
          <w:sz w:val="32"/>
          <w:szCs w:val="32"/>
        </w:rPr>
        <w:t>0</w:t>
      </w:r>
    </w:p>
    <w:p w14:paraId="154DB79F" w14:textId="77777777" w:rsidR="00B6474B" w:rsidRPr="004924CB" w:rsidRDefault="00B6474B" w:rsidP="001E50A6">
      <w:pPr>
        <w:contextualSpacing/>
        <w:rPr>
          <w:b/>
          <w:bCs/>
          <w:sz w:val="32"/>
          <w:szCs w:val="32"/>
        </w:rPr>
      </w:pPr>
      <w:r w:rsidRPr="004924CB">
        <w:rPr>
          <w:b/>
          <w:bCs/>
          <w:sz w:val="32"/>
          <w:szCs w:val="32"/>
        </w:rPr>
        <w:t>Current assets</w:t>
      </w:r>
    </w:p>
    <w:p w14:paraId="618A0D66" w14:textId="06B3B2A0" w:rsidR="00B6474B" w:rsidRPr="004924CB" w:rsidRDefault="004924CB" w:rsidP="001E50A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6474B" w:rsidRPr="004924CB">
        <w:rPr>
          <w:sz w:val="32"/>
          <w:szCs w:val="32"/>
        </w:rPr>
        <w:t xml:space="preserve">Stocks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410D">
        <w:rPr>
          <w:sz w:val="32"/>
          <w:szCs w:val="32"/>
        </w:rPr>
        <w:tab/>
      </w:r>
      <w:r w:rsidR="00C319BF">
        <w:rPr>
          <w:sz w:val="32"/>
          <w:szCs w:val="32"/>
        </w:rPr>
        <w:t>0</w:t>
      </w:r>
    </w:p>
    <w:p w14:paraId="0830FC91" w14:textId="23B5989E" w:rsidR="00B6474B" w:rsidRPr="004924CB" w:rsidRDefault="004924CB" w:rsidP="001E50A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6474B" w:rsidRPr="004924CB">
        <w:rPr>
          <w:sz w:val="32"/>
          <w:szCs w:val="32"/>
        </w:rPr>
        <w:t xml:space="preserve">Debtors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3554A">
        <w:rPr>
          <w:sz w:val="32"/>
          <w:szCs w:val="32"/>
        </w:rPr>
        <w:t xml:space="preserve"> </w:t>
      </w:r>
      <w:r w:rsidR="00B6474B" w:rsidRPr="004924CB"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410D">
        <w:rPr>
          <w:sz w:val="32"/>
          <w:szCs w:val="32"/>
        </w:rPr>
        <w:tab/>
      </w:r>
      <w:r w:rsidR="00C319BF">
        <w:rPr>
          <w:sz w:val="32"/>
          <w:szCs w:val="32"/>
        </w:rPr>
        <w:t>0</w:t>
      </w:r>
    </w:p>
    <w:p w14:paraId="5A55F97A" w14:textId="41DAB82E" w:rsidR="00B6474B" w:rsidRPr="004924CB" w:rsidRDefault="004924CB" w:rsidP="001E50A6">
      <w:pPr>
        <w:contextualSpacing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="00B6474B" w:rsidRPr="004924CB">
        <w:rPr>
          <w:sz w:val="32"/>
          <w:szCs w:val="32"/>
        </w:rPr>
        <w:t xml:space="preserve">Cash at bank and in hand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319BF">
        <w:rPr>
          <w:sz w:val="32"/>
          <w:szCs w:val="32"/>
          <w:u w:val="single"/>
        </w:rPr>
        <w:t>117,</w:t>
      </w:r>
      <w:r w:rsidR="0022224B">
        <w:rPr>
          <w:sz w:val="32"/>
          <w:szCs w:val="32"/>
          <w:u w:val="single"/>
        </w:rPr>
        <w:t>409</w:t>
      </w:r>
    </w:p>
    <w:p w14:paraId="2F509D01" w14:textId="1965E9D9" w:rsidR="00B6474B" w:rsidRPr="003808D3" w:rsidRDefault="00C319BF" w:rsidP="001E50A6">
      <w:pPr>
        <w:ind w:left="6480" w:firstLine="720"/>
        <w:contextualSpacing/>
        <w:rPr>
          <w:sz w:val="32"/>
          <w:szCs w:val="32"/>
        </w:rPr>
      </w:pPr>
      <w:r w:rsidRPr="003808D3">
        <w:rPr>
          <w:sz w:val="32"/>
          <w:szCs w:val="32"/>
        </w:rPr>
        <w:t>117,</w:t>
      </w:r>
      <w:r w:rsidR="0022224B">
        <w:rPr>
          <w:sz w:val="32"/>
          <w:szCs w:val="32"/>
        </w:rPr>
        <w:t>409</w:t>
      </w:r>
    </w:p>
    <w:p w14:paraId="21E161DD" w14:textId="77777777" w:rsidR="004924CB" w:rsidRPr="004924CB" w:rsidRDefault="00B6474B" w:rsidP="001E50A6">
      <w:pPr>
        <w:contextualSpacing/>
        <w:rPr>
          <w:b/>
          <w:bCs/>
          <w:sz w:val="32"/>
          <w:szCs w:val="32"/>
        </w:rPr>
      </w:pPr>
      <w:r w:rsidRPr="004924CB">
        <w:rPr>
          <w:b/>
          <w:bCs/>
          <w:sz w:val="32"/>
          <w:szCs w:val="32"/>
        </w:rPr>
        <w:t xml:space="preserve">Creditors: amounts falling due within </w:t>
      </w:r>
    </w:p>
    <w:p w14:paraId="42A4077B" w14:textId="2719BC26" w:rsidR="00B6474B" w:rsidRPr="00691A61" w:rsidRDefault="00B6474B" w:rsidP="001E50A6">
      <w:pPr>
        <w:contextualSpacing/>
        <w:rPr>
          <w:b/>
          <w:bCs/>
          <w:sz w:val="32"/>
          <w:szCs w:val="32"/>
          <w:u w:val="single"/>
        </w:rPr>
      </w:pPr>
      <w:r w:rsidRPr="004924CB">
        <w:rPr>
          <w:b/>
          <w:bCs/>
          <w:sz w:val="32"/>
          <w:szCs w:val="32"/>
        </w:rPr>
        <w:t>one year</w:t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Pr="00691A61">
        <w:rPr>
          <w:sz w:val="32"/>
          <w:szCs w:val="32"/>
        </w:rPr>
        <w:t xml:space="preserve"> 6</w:t>
      </w:r>
      <w:r w:rsidRPr="004924CB">
        <w:rPr>
          <w:b/>
          <w:bCs/>
          <w:sz w:val="32"/>
          <w:szCs w:val="32"/>
        </w:rPr>
        <w:t xml:space="preserve"> </w:t>
      </w:r>
      <w:r w:rsidR="004924CB" w:rsidRPr="004924CB">
        <w:rPr>
          <w:b/>
          <w:bCs/>
          <w:sz w:val="32"/>
          <w:szCs w:val="32"/>
        </w:rPr>
        <w:t xml:space="preserve"> </w:t>
      </w:r>
      <w:r w:rsidR="004924CB" w:rsidRPr="004924CB">
        <w:rPr>
          <w:b/>
          <w:bCs/>
          <w:sz w:val="32"/>
          <w:szCs w:val="32"/>
        </w:rPr>
        <w:tab/>
      </w:r>
      <w:r w:rsidR="004924CB" w:rsidRPr="003808D3">
        <w:rPr>
          <w:b/>
          <w:bCs/>
          <w:sz w:val="32"/>
          <w:szCs w:val="32"/>
        </w:rPr>
        <w:tab/>
      </w:r>
      <w:r w:rsidR="003808D3">
        <w:rPr>
          <w:b/>
          <w:bCs/>
          <w:sz w:val="32"/>
          <w:szCs w:val="32"/>
          <w:u w:val="single"/>
        </w:rPr>
        <w:t xml:space="preserve">          </w:t>
      </w:r>
      <w:r w:rsidRPr="00691A61">
        <w:rPr>
          <w:sz w:val="32"/>
          <w:szCs w:val="32"/>
          <w:u w:val="single"/>
        </w:rPr>
        <w:t>(</w:t>
      </w:r>
      <w:r w:rsidR="00C319BF">
        <w:rPr>
          <w:sz w:val="32"/>
          <w:szCs w:val="32"/>
          <w:u w:val="single"/>
        </w:rPr>
        <w:t>0</w:t>
      </w:r>
      <w:r w:rsidRPr="00691A61">
        <w:rPr>
          <w:sz w:val="32"/>
          <w:szCs w:val="32"/>
          <w:u w:val="single"/>
        </w:rPr>
        <w:t>)</w:t>
      </w:r>
    </w:p>
    <w:p w14:paraId="29BFC48A" w14:textId="24BF5F75" w:rsidR="00B6474B" w:rsidRPr="00691A61" w:rsidRDefault="00B6474B" w:rsidP="001E50A6">
      <w:pPr>
        <w:contextualSpacing/>
        <w:rPr>
          <w:sz w:val="32"/>
          <w:szCs w:val="32"/>
          <w:u w:val="single"/>
        </w:rPr>
      </w:pPr>
      <w:r w:rsidRPr="004924CB">
        <w:rPr>
          <w:b/>
          <w:bCs/>
          <w:sz w:val="32"/>
          <w:szCs w:val="32"/>
        </w:rPr>
        <w:t xml:space="preserve">Net current liabilities </w:t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C53A54">
        <w:rPr>
          <w:b/>
          <w:bCs/>
          <w:sz w:val="32"/>
          <w:szCs w:val="32"/>
        </w:rPr>
        <w:tab/>
      </w:r>
      <w:r w:rsidR="003808D3">
        <w:rPr>
          <w:b/>
          <w:bCs/>
          <w:sz w:val="32"/>
          <w:szCs w:val="32"/>
          <w:u w:val="single"/>
        </w:rPr>
        <w:t xml:space="preserve">         </w:t>
      </w:r>
      <w:r w:rsidR="0017410D">
        <w:rPr>
          <w:b/>
          <w:bCs/>
          <w:sz w:val="32"/>
          <w:szCs w:val="32"/>
          <w:u w:val="single"/>
        </w:rPr>
        <w:tab/>
      </w:r>
      <w:r w:rsidR="003808D3">
        <w:rPr>
          <w:b/>
          <w:bCs/>
          <w:sz w:val="32"/>
          <w:szCs w:val="32"/>
          <w:u w:val="single"/>
        </w:rPr>
        <w:t xml:space="preserve">  </w:t>
      </w:r>
      <w:r w:rsidR="00C319BF">
        <w:rPr>
          <w:sz w:val="32"/>
          <w:szCs w:val="32"/>
          <w:u w:val="single"/>
        </w:rPr>
        <w:t>0</w:t>
      </w:r>
    </w:p>
    <w:p w14:paraId="3CE3A738" w14:textId="5CBDBFCD" w:rsidR="00B6474B" w:rsidRPr="00C53A54" w:rsidRDefault="00B6474B" w:rsidP="001E50A6">
      <w:pPr>
        <w:contextualSpacing/>
        <w:rPr>
          <w:sz w:val="32"/>
          <w:szCs w:val="32"/>
        </w:rPr>
      </w:pPr>
      <w:r w:rsidRPr="004924CB">
        <w:rPr>
          <w:b/>
          <w:bCs/>
          <w:sz w:val="32"/>
          <w:szCs w:val="32"/>
        </w:rPr>
        <w:t xml:space="preserve">Total assets </w:t>
      </w:r>
      <w:proofErr w:type="gramStart"/>
      <w:r w:rsidRPr="004924CB">
        <w:rPr>
          <w:b/>
          <w:bCs/>
          <w:sz w:val="32"/>
          <w:szCs w:val="32"/>
        </w:rPr>
        <w:t>less</w:t>
      </w:r>
      <w:proofErr w:type="gramEnd"/>
      <w:r w:rsidRPr="004924CB">
        <w:rPr>
          <w:b/>
          <w:bCs/>
          <w:sz w:val="32"/>
          <w:szCs w:val="32"/>
        </w:rPr>
        <w:t xml:space="preserve"> current liabilities</w:t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C319BF" w:rsidRPr="00C53A54">
        <w:rPr>
          <w:sz w:val="32"/>
          <w:szCs w:val="32"/>
        </w:rPr>
        <w:t>117</w:t>
      </w:r>
      <w:r w:rsidR="00C53A54" w:rsidRPr="00C53A54">
        <w:rPr>
          <w:sz w:val="32"/>
          <w:szCs w:val="32"/>
        </w:rPr>
        <w:t>,</w:t>
      </w:r>
      <w:r w:rsidR="0022224B" w:rsidRPr="0022224B">
        <w:rPr>
          <w:sz w:val="32"/>
          <w:szCs w:val="32"/>
        </w:rPr>
        <w:t xml:space="preserve"> </w:t>
      </w:r>
      <w:r w:rsidR="0022224B">
        <w:rPr>
          <w:sz w:val="32"/>
          <w:szCs w:val="32"/>
        </w:rPr>
        <w:t>409</w:t>
      </w:r>
    </w:p>
    <w:p w14:paraId="0492D4F5" w14:textId="6200DEC3" w:rsidR="00B6474B" w:rsidRPr="004924CB" w:rsidRDefault="00B6474B" w:rsidP="001E50A6">
      <w:pPr>
        <w:contextualSpacing/>
        <w:rPr>
          <w:b/>
          <w:bCs/>
          <w:sz w:val="32"/>
          <w:szCs w:val="32"/>
        </w:rPr>
      </w:pPr>
      <w:r w:rsidRPr="004924CB">
        <w:rPr>
          <w:b/>
          <w:bCs/>
          <w:sz w:val="32"/>
          <w:szCs w:val="32"/>
        </w:rPr>
        <w:t>Provision for liabilities</w:t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Pr="004924CB">
        <w:rPr>
          <w:b/>
          <w:bCs/>
          <w:sz w:val="32"/>
          <w:szCs w:val="32"/>
        </w:rPr>
        <w:t xml:space="preserve"> </w:t>
      </w:r>
      <w:r w:rsidRPr="00691A61">
        <w:rPr>
          <w:sz w:val="32"/>
          <w:szCs w:val="32"/>
        </w:rPr>
        <w:t xml:space="preserve">8 </w:t>
      </w:r>
      <w:r w:rsidR="004924CB" w:rsidRPr="00691A61">
        <w:rPr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C53A54" w:rsidRPr="00C53A54">
        <w:rPr>
          <w:b/>
          <w:bCs/>
          <w:sz w:val="32"/>
          <w:szCs w:val="32"/>
          <w:u w:val="single"/>
        </w:rPr>
        <w:t xml:space="preserve">          </w:t>
      </w:r>
      <w:r w:rsidRPr="00C53A54">
        <w:rPr>
          <w:sz w:val="32"/>
          <w:szCs w:val="32"/>
          <w:u w:val="single"/>
        </w:rPr>
        <w:t>(</w:t>
      </w:r>
      <w:r w:rsidR="00C319BF" w:rsidRPr="00C53A54">
        <w:rPr>
          <w:sz w:val="32"/>
          <w:szCs w:val="32"/>
          <w:u w:val="single"/>
        </w:rPr>
        <w:t>0</w:t>
      </w:r>
      <w:r w:rsidRPr="00C53A54">
        <w:rPr>
          <w:sz w:val="32"/>
          <w:szCs w:val="32"/>
          <w:u w:val="single"/>
        </w:rPr>
        <w:t>)</w:t>
      </w:r>
    </w:p>
    <w:p w14:paraId="31E71D4B" w14:textId="77777777" w:rsidR="0022224B" w:rsidRDefault="00B6474B" w:rsidP="001E50A6">
      <w:pPr>
        <w:contextualSpacing/>
        <w:rPr>
          <w:sz w:val="32"/>
          <w:szCs w:val="32"/>
        </w:rPr>
      </w:pPr>
      <w:r w:rsidRPr="004924CB">
        <w:rPr>
          <w:b/>
          <w:bCs/>
          <w:sz w:val="32"/>
          <w:szCs w:val="32"/>
        </w:rPr>
        <w:t xml:space="preserve">Net assets </w:t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C319BF" w:rsidRPr="0022224B">
        <w:rPr>
          <w:sz w:val="32"/>
          <w:szCs w:val="32"/>
          <w:u w:val="thick"/>
        </w:rPr>
        <w:t>117,</w:t>
      </w:r>
      <w:r w:rsidR="003808D3" w:rsidRPr="0022224B">
        <w:rPr>
          <w:sz w:val="32"/>
          <w:szCs w:val="32"/>
          <w:u w:val="thick"/>
        </w:rPr>
        <w:t xml:space="preserve"> </w:t>
      </w:r>
      <w:r w:rsidR="0022224B" w:rsidRPr="0022224B">
        <w:rPr>
          <w:sz w:val="32"/>
          <w:szCs w:val="32"/>
          <w:u w:val="thick"/>
        </w:rPr>
        <w:t>409</w:t>
      </w:r>
    </w:p>
    <w:p w14:paraId="7A22A74B" w14:textId="147399FC" w:rsidR="00B6474B" w:rsidRPr="004924CB" w:rsidRDefault="00B6474B" w:rsidP="001E50A6">
      <w:pPr>
        <w:contextualSpacing/>
        <w:rPr>
          <w:b/>
          <w:bCs/>
          <w:sz w:val="32"/>
          <w:szCs w:val="32"/>
        </w:rPr>
      </w:pPr>
      <w:r w:rsidRPr="004924CB">
        <w:rPr>
          <w:b/>
          <w:bCs/>
          <w:sz w:val="32"/>
          <w:szCs w:val="32"/>
        </w:rPr>
        <w:t>Capital and reserves</w:t>
      </w:r>
    </w:p>
    <w:p w14:paraId="1E78EAC6" w14:textId="527A048D" w:rsidR="00B6474B" w:rsidRPr="004924CB" w:rsidRDefault="00B6474B" w:rsidP="001E50A6">
      <w:pPr>
        <w:contextualSpacing/>
        <w:rPr>
          <w:sz w:val="32"/>
          <w:szCs w:val="32"/>
        </w:rPr>
      </w:pPr>
      <w:r w:rsidRPr="004924CB">
        <w:rPr>
          <w:sz w:val="32"/>
          <w:szCs w:val="32"/>
        </w:rPr>
        <w:t xml:space="preserve">Called up share capital </w:t>
      </w:r>
      <w:r w:rsidR="004924CB">
        <w:rPr>
          <w:sz w:val="32"/>
          <w:szCs w:val="32"/>
        </w:rPr>
        <w:tab/>
      </w:r>
      <w:r w:rsidR="004924CB">
        <w:rPr>
          <w:sz w:val="32"/>
          <w:szCs w:val="32"/>
        </w:rPr>
        <w:tab/>
      </w:r>
      <w:r w:rsidR="004924CB">
        <w:rPr>
          <w:sz w:val="32"/>
          <w:szCs w:val="32"/>
        </w:rPr>
        <w:tab/>
      </w:r>
      <w:r w:rsidR="004924CB">
        <w:rPr>
          <w:sz w:val="32"/>
          <w:szCs w:val="32"/>
        </w:rPr>
        <w:tab/>
      </w:r>
      <w:r w:rsidRPr="004924CB">
        <w:rPr>
          <w:sz w:val="32"/>
          <w:szCs w:val="32"/>
        </w:rPr>
        <w:t xml:space="preserve">9 </w:t>
      </w:r>
      <w:r w:rsidR="004924CB">
        <w:rPr>
          <w:sz w:val="32"/>
          <w:szCs w:val="32"/>
        </w:rPr>
        <w:tab/>
      </w:r>
      <w:r w:rsidR="004924CB">
        <w:rPr>
          <w:sz w:val="32"/>
          <w:szCs w:val="32"/>
        </w:rPr>
        <w:tab/>
      </w:r>
      <w:r w:rsidR="003808D3">
        <w:rPr>
          <w:sz w:val="32"/>
          <w:szCs w:val="32"/>
        </w:rPr>
        <w:t>113,960</w:t>
      </w:r>
    </w:p>
    <w:p w14:paraId="1FD37198" w14:textId="416F8261" w:rsidR="00B6474B" w:rsidRPr="004924CB" w:rsidRDefault="00EF0C91" w:rsidP="001E50A6">
      <w:pPr>
        <w:contextualSpacing/>
        <w:rPr>
          <w:sz w:val="32"/>
          <w:szCs w:val="32"/>
        </w:rPr>
      </w:pPr>
      <w:r>
        <w:rPr>
          <w:sz w:val="32"/>
          <w:szCs w:val="32"/>
        </w:rPr>
        <w:t>Accumulated surplus</w:t>
      </w:r>
      <w:r w:rsidR="00B6474B" w:rsidRPr="004924CB">
        <w:rPr>
          <w:sz w:val="32"/>
          <w:szCs w:val="32"/>
        </w:rPr>
        <w:t xml:space="preserve"> </w:t>
      </w:r>
      <w:r w:rsidR="004924CB">
        <w:rPr>
          <w:sz w:val="32"/>
          <w:szCs w:val="32"/>
        </w:rPr>
        <w:tab/>
      </w:r>
      <w:r w:rsidR="004924CB">
        <w:rPr>
          <w:sz w:val="32"/>
          <w:szCs w:val="32"/>
        </w:rPr>
        <w:tab/>
      </w:r>
      <w:r w:rsidR="004924CB">
        <w:rPr>
          <w:sz w:val="32"/>
          <w:szCs w:val="32"/>
        </w:rPr>
        <w:tab/>
      </w:r>
      <w:r w:rsidR="004924CB">
        <w:rPr>
          <w:sz w:val="32"/>
          <w:szCs w:val="32"/>
        </w:rPr>
        <w:tab/>
      </w:r>
      <w:r w:rsidR="0053690A">
        <w:rPr>
          <w:sz w:val="32"/>
          <w:szCs w:val="32"/>
        </w:rPr>
        <w:t xml:space="preserve">        </w:t>
      </w:r>
      <w:r w:rsidR="00B6474B" w:rsidRPr="004924CB">
        <w:rPr>
          <w:sz w:val="32"/>
          <w:szCs w:val="32"/>
        </w:rPr>
        <w:t>11</w:t>
      </w:r>
      <w:r w:rsidR="004924CB">
        <w:rPr>
          <w:sz w:val="32"/>
          <w:szCs w:val="32"/>
        </w:rPr>
        <w:tab/>
      </w:r>
      <w:r w:rsidR="004924CB">
        <w:rPr>
          <w:sz w:val="32"/>
          <w:szCs w:val="32"/>
        </w:rPr>
        <w:tab/>
      </w:r>
      <w:r w:rsidR="00B6474B" w:rsidRPr="00691A61">
        <w:rPr>
          <w:sz w:val="32"/>
          <w:szCs w:val="32"/>
          <w:u w:val="single"/>
        </w:rPr>
        <w:t xml:space="preserve"> </w:t>
      </w:r>
      <w:r w:rsidR="00C53A54">
        <w:rPr>
          <w:sz w:val="32"/>
          <w:szCs w:val="32"/>
          <w:u w:val="single"/>
        </w:rPr>
        <w:t xml:space="preserve">    </w:t>
      </w:r>
      <w:r w:rsidR="003808D3">
        <w:rPr>
          <w:sz w:val="32"/>
          <w:szCs w:val="32"/>
          <w:u w:val="single"/>
        </w:rPr>
        <w:t>3</w:t>
      </w:r>
      <w:r w:rsidR="00C53A54">
        <w:rPr>
          <w:sz w:val="32"/>
          <w:szCs w:val="32"/>
          <w:u w:val="single"/>
        </w:rPr>
        <w:t>,</w:t>
      </w:r>
      <w:r w:rsidR="0022224B">
        <w:rPr>
          <w:sz w:val="32"/>
          <w:szCs w:val="32"/>
          <w:u w:val="single"/>
        </w:rPr>
        <w:t>449</w:t>
      </w:r>
    </w:p>
    <w:p w14:paraId="0DB98886" w14:textId="369CFA18" w:rsidR="00B6474B" w:rsidRPr="003808D3" w:rsidRDefault="00691A61" w:rsidP="001E50A6">
      <w:pPr>
        <w:contextualSpacing/>
        <w:rPr>
          <w:sz w:val="32"/>
          <w:szCs w:val="32"/>
          <w:u w:val="thick"/>
        </w:rPr>
      </w:pPr>
      <w:r w:rsidRPr="004924CB">
        <w:rPr>
          <w:b/>
          <w:bCs/>
          <w:sz w:val="32"/>
          <w:szCs w:val="32"/>
        </w:rPr>
        <w:t>Shareholders’</w:t>
      </w:r>
      <w:r w:rsidR="00B6474B" w:rsidRPr="004924CB">
        <w:rPr>
          <w:b/>
          <w:bCs/>
          <w:sz w:val="32"/>
          <w:szCs w:val="32"/>
        </w:rPr>
        <w:t xml:space="preserve"> funds </w:t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4924CB" w:rsidRPr="004924CB">
        <w:rPr>
          <w:b/>
          <w:bCs/>
          <w:sz w:val="32"/>
          <w:szCs w:val="32"/>
        </w:rPr>
        <w:tab/>
      </w:r>
      <w:r w:rsidR="00C319BF" w:rsidRPr="003808D3">
        <w:rPr>
          <w:sz w:val="32"/>
          <w:szCs w:val="32"/>
          <w:u w:val="thick"/>
        </w:rPr>
        <w:t>117,</w:t>
      </w:r>
      <w:r w:rsidR="003808D3" w:rsidRPr="003808D3">
        <w:rPr>
          <w:sz w:val="32"/>
          <w:szCs w:val="32"/>
          <w:u w:val="thick"/>
        </w:rPr>
        <w:t xml:space="preserve"> </w:t>
      </w:r>
      <w:r w:rsidR="0022224B" w:rsidRPr="0022224B">
        <w:rPr>
          <w:sz w:val="32"/>
          <w:szCs w:val="32"/>
          <w:u w:val="thick"/>
        </w:rPr>
        <w:t>409</w:t>
      </w:r>
    </w:p>
    <w:p w14:paraId="3D523B4F" w14:textId="77777777" w:rsidR="004924CB" w:rsidRPr="004924CB" w:rsidRDefault="004924CB" w:rsidP="00B6474B">
      <w:pPr>
        <w:rPr>
          <w:b/>
          <w:bCs/>
          <w:sz w:val="32"/>
          <w:szCs w:val="32"/>
        </w:rPr>
      </w:pPr>
    </w:p>
    <w:p w14:paraId="0F7E266A" w14:textId="33FAF944" w:rsidR="001E50A6" w:rsidRDefault="001E50A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E396E16" w14:textId="77777777" w:rsidR="001E50A6" w:rsidRDefault="001E50A6" w:rsidP="00B6474B">
      <w:pPr>
        <w:rPr>
          <w:sz w:val="32"/>
          <w:szCs w:val="32"/>
        </w:rPr>
      </w:pPr>
    </w:p>
    <w:p w14:paraId="75946F5F" w14:textId="77777777" w:rsidR="001E50A6" w:rsidRPr="001E50A6" w:rsidRDefault="001E50A6" w:rsidP="001E50A6">
      <w:pPr>
        <w:rPr>
          <w:b/>
          <w:bCs/>
          <w:color w:val="002060"/>
          <w:sz w:val="48"/>
          <w:szCs w:val="48"/>
        </w:rPr>
      </w:pPr>
      <w:r w:rsidRPr="001E50A6">
        <w:rPr>
          <w:b/>
          <w:bCs/>
          <w:color w:val="002060"/>
          <w:sz w:val="48"/>
          <w:szCs w:val="48"/>
        </w:rPr>
        <w:t xml:space="preserve">The Cotherstone Old Chapel Project Limited </w:t>
      </w:r>
    </w:p>
    <w:p w14:paraId="5A81788F" w14:textId="504B0D0F" w:rsidR="001E50A6" w:rsidRPr="00364BC0" w:rsidRDefault="0071202B" w:rsidP="001E50A6">
      <w:pPr>
        <w:rPr>
          <w:color w:val="002060"/>
          <w:sz w:val="36"/>
          <w:szCs w:val="36"/>
        </w:rPr>
      </w:pPr>
      <w:r w:rsidRPr="00364BC0">
        <w:rPr>
          <w:color w:val="002060"/>
          <w:sz w:val="36"/>
          <w:szCs w:val="36"/>
        </w:rPr>
        <w:t>BALANCE SHEET</w:t>
      </w:r>
      <w:r w:rsidR="001E50A6" w:rsidRPr="00364BC0">
        <w:rPr>
          <w:color w:val="002060"/>
          <w:sz w:val="36"/>
          <w:szCs w:val="36"/>
        </w:rPr>
        <w:t xml:space="preserve"> (continued)</w:t>
      </w:r>
    </w:p>
    <w:p w14:paraId="5D2F5E46" w14:textId="719E269B" w:rsidR="00D00AED" w:rsidRPr="00D00AED" w:rsidRDefault="00B6474B" w:rsidP="00D00AE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E50A6">
        <w:rPr>
          <w:sz w:val="32"/>
          <w:szCs w:val="32"/>
        </w:rPr>
        <w:t xml:space="preserve">For the </w:t>
      </w:r>
      <w:r w:rsidR="00DF7763" w:rsidRPr="00DF7763">
        <w:rPr>
          <w:sz w:val="32"/>
          <w:szCs w:val="32"/>
        </w:rPr>
        <w:t xml:space="preserve">Period </w:t>
      </w:r>
      <w:r w:rsidR="0094080E">
        <w:rPr>
          <w:sz w:val="32"/>
          <w:szCs w:val="32"/>
        </w:rPr>
        <w:t>9th</w:t>
      </w:r>
      <w:r w:rsidR="00DF7763" w:rsidRPr="00DF7763">
        <w:rPr>
          <w:sz w:val="32"/>
          <w:szCs w:val="32"/>
        </w:rPr>
        <w:t xml:space="preserve"> June 2021 to </w:t>
      </w:r>
      <w:r w:rsidR="00902F1E">
        <w:rPr>
          <w:sz w:val="32"/>
          <w:szCs w:val="32"/>
        </w:rPr>
        <w:t>31st March 2022</w:t>
      </w:r>
      <w:r w:rsidRPr="001E50A6">
        <w:rPr>
          <w:sz w:val="32"/>
          <w:szCs w:val="32"/>
        </w:rPr>
        <w:t xml:space="preserve">, the </w:t>
      </w:r>
      <w:r w:rsidR="00D00AED">
        <w:rPr>
          <w:sz w:val="32"/>
          <w:szCs w:val="32"/>
        </w:rPr>
        <w:t>Society</w:t>
      </w:r>
      <w:r w:rsidRPr="001E50A6">
        <w:rPr>
          <w:sz w:val="32"/>
          <w:szCs w:val="32"/>
        </w:rPr>
        <w:t xml:space="preserve"> was entitled to exemption from audit under </w:t>
      </w:r>
      <w:r w:rsidR="00D00AED">
        <w:rPr>
          <w:sz w:val="32"/>
          <w:szCs w:val="32"/>
        </w:rPr>
        <w:t xml:space="preserve">the </w:t>
      </w:r>
      <w:r w:rsidR="00D00AED" w:rsidRPr="00D00AED">
        <w:rPr>
          <w:sz w:val="32"/>
          <w:szCs w:val="32"/>
        </w:rPr>
        <w:t>provisions of the Cooperative</w:t>
      </w:r>
    </w:p>
    <w:p w14:paraId="0A830E6F" w14:textId="7D408F8C" w:rsidR="00B6474B" w:rsidRPr="001E50A6" w:rsidRDefault="00D00AED" w:rsidP="00D00AE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D00AED">
        <w:rPr>
          <w:sz w:val="32"/>
          <w:szCs w:val="32"/>
        </w:rPr>
        <w:t>and Community Benefit Societies Act 2014</w:t>
      </w:r>
      <w:r w:rsidR="00B6474B" w:rsidRPr="001E50A6">
        <w:rPr>
          <w:sz w:val="32"/>
          <w:szCs w:val="32"/>
        </w:rPr>
        <w:t>.</w:t>
      </w:r>
    </w:p>
    <w:p w14:paraId="60CD644E" w14:textId="3915255B" w:rsidR="00B6474B" w:rsidRPr="001E50A6" w:rsidRDefault="005016DC" w:rsidP="00B6474B">
      <w:pPr>
        <w:rPr>
          <w:sz w:val="32"/>
          <w:szCs w:val="32"/>
        </w:rPr>
      </w:pPr>
      <w:r>
        <w:rPr>
          <w:sz w:val="32"/>
          <w:szCs w:val="32"/>
        </w:rPr>
        <w:t>Committee</w:t>
      </w:r>
      <w:r w:rsidR="00B6474B" w:rsidRPr="001E50A6">
        <w:rPr>
          <w:sz w:val="32"/>
          <w:szCs w:val="32"/>
        </w:rPr>
        <w:t xml:space="preserve"> responsibilities:</w:t>
      </w:r>
    </w:p>
    <w:p w14:paraId="0EF32872" w14:textId="123179B9" w:rsidR="001E50A6" w:rsidRDefault="00B6474B" w:rsidP="00691A61">
      <w:pPr>
        <w:pStyle w:val="ListParagraph"/>
        <w:numPr>
          <w:ilvl w:val="0"/>
          <w:numId w:val="1"/>
        </w:numPr>
        <w:ind w:left="810" w:hanging="810"/>
        <w:rPr>
          <w:sz w:val="32"/>
          <w:szCs w:val="32"/>
        </w:rPr>
      </w:pPr>
      <w:r w:rsidRPr="001E50A6">
        <w:rPr>
          <w:sz w:val="32"/>
          <w:szCs w:val="32"/>
        </w:rPr>
        <w:t xml:space="preserve">The members have not required the </w:t>
      </w:r>
      <w:r w:rsidR="00FF2B9D">
        <w:rPr>
          <w:sz w:val="32"/>
          <w:szCs w:val="32"/>
        </w:rPr>
        <w:t>Society</w:t>
      </w:r>
      <w:r w:rsidRPr="001E50A6">
        <w:rPr>
          <w:sz w:val="32"/>
          <w:szCs w:val="32"/>
        </w:rPr>
        <w:t xml:space="preserve"> to obtain an audit of its financial statements for the</w:t>
      </w:r>
      <w:r w:rsidR="00691A61" w:rsidRPr="001E50A6">
        <w:rPr>
          <w:sz w:val="32"/>
          <w:szCs w:val="32"/>
        </w:rPr>
        <w:t xml:space="preserve"> </w:t>
      </w:r>
      <w:r w:rsidRPr="001E50A6">
        <w:rPr>
          <w:sz w:val="32"/>
          <w:szCs w:val="32"/>
        </w:rPr>
        <w:t>year in question</w:t>
      </w:r>
      <w:r w:rsidR="00D00AED">
        <w:rPr>
          <w:sz w:val="32"/>
          <w:szCs w:val="32"/>
        </w:rPr>
        <w:t>.</w:t>
      </w:r>
    </w:p>
    <w:p w14:paraId="4FB4AB29" w14:textId="2FCA6B3D" w:rsidR="00B6474B" w:rsidRPr="001E50A6" w:rsidRDefault="00B6474B" w:rsidP="00691A61">
      <w:pPr>
        <w:pStyle w:val="ListParagraph"/>
        <w:numPr>
          <w:ilvl w:val="0"/>
          <w:numId w:val="1"/>
        </w:numPr>
        <w:ind w:left="810" w:hanging="810"/>
        <w:rPr>
          <w:sz w:val="32"/>
          <w:szCs w:val="32"/>
        </w:rPr>
      </w:pPr>
      <w:r w:rsidRPr="001E50A6">
        <w:rPr>
          <w:sz w:val="32"/>
          <w:szCs w:val="32"/>
        </w:rPr>
        <w:t xml:space="preserve">The </w:t>
      </w:r>
      <w:r w:rsidR="005016DC">
        <w:rPr>
          <w:sz w:val="32"/>
          <w:szCs w:val="32"/>
        </w:rPr>
        <w:t>Committee</w:t>
      </w:r>
      <w:r w:rsidRPr="001E50A6">
        <w:rPr>
          <w:sz w:val="32"/>
          <w:szCs w:val="32"/>
        </w:rPr>
        <w:t xml:space="preserve"> acknowledges their responsibilities for complying </w:t>
      </w:r>
      <w:r w:rsidR="00691A61" w:rsidRPr="001E50A6">
        <w:rPr>
          <w:sz w:val="32"/>
          <w:szCs w:val="32"/>
        </w:rPr>
        <w:t>w</w:t>
      </w:r>
      <w:r w:rsidRPr="001E50A6">
        <w:rPr>
          <w:sz w:val="32"/>
          <w:szCs w:val="32"/>
        </w:rPr>
        <w:t>ith the requirements of the Act with</w:t>
      </w:r>
      <w:r w:rsidR="00691A61" w:rsidRPr="001E50A6">
        <w:rPr>
          <w:sz w:val="32"/>
          <w:szCs w:val="32"/>
        </w:rPr>
        <w:t xml:space="preserve"> </w:t>
      </w:r>
      <w:r w:rsidRPr="001E50A6">
        <w:rPr>
          <w:sz w:val="32"/>
          <w:szCs w:val="32"/>
        </w:rPr>
        <w:t>respect to accounting records and the preparation of financial statements.</w:t>
      </w:r>
    </w:p>
    <w:p w14:paraId="4171CAFF" w14:textId="60728C11" w:rsidR="00B6474B" w:rsidRDefault="00B6474B">
      <w:pPr>
        <w:rPr>
          <w:sz w:val="32"/>
          <w:szCs w:val="32"/>
        </w:rPr>
      </w:pPr>
      <w:r w:rsidRPr="001E50A6">
        <w:rPr>
          <w:sz w:val="32"/>
          <w:szCs w:val="32"/>
        </w:rPr>
        <w:t>These financial statements have been prepared in accordance with the provisions applicable to</w:t>
      </w:r>
      <w:r w:rsidR="00691A61" w:rsidRPr="001E50A6">
        <w:rPr>
          <w:sz w:val="32"/>
          <w:szCs w:val="32"/>
        </w:rPr>
        <w:t xml:space="preserve"> </w:t>
      </w:r>
      <w:r w:rsidRPr="001E50A6">
        <w:rPr>
          <w:sz w:val="32"/>
          <w:szCs w:val="32"/>
        </w:rPr>
        <w:t xml:space="preserve">companies subject to the small </w:t>
      </w:r>
      <w:proofErr w:type="gramStart"/>
      <w:r w:rsidRPr="001E50A6">
        <w:rPr>
          <w:sz w:val="32"/>
          <w:szCs w:val="32"/>
        </w:rPr>
        <w:t>companies</w:t>
      </w:r>
      <w:proofErr w:type="gramEnd"/>
      <w:r w:rsidRPr="001E50A6">
        <w:rPr>
          <w:sz w:val="32"/>
          <w:szCs w:val="32"/>
        </w:rPr>
        <w:t xml:space="preserve"> regime and with the Financial Reporting Standard for Smaller</w:t>
      </w:r>
      <w:r w:rsidR="00691A61" w:rsidRPr="001E50A6">
        <w:rPr>
          <w:sz w:val="32"/>
          <w:szCs w:val="32"/>
        </w:rPr>
        <w:t xml:space="preserve"> </w:t>
      </w:r>
      <w:r w:rsidRPr="001E50A6">
        <w:rPr>
          <w:sz w:val="32"/>
          <w:szCs w:val="32"/>
        </w:rPr>
        <w:t xml:space="preserve">Entities (effective January </w:t>
      </w:r>
      <w:r w:rsidR="00B9167D">
        <w:rPr>
          <w:sz w:val="32"/>
          <w:szCs w:val="32"/>
        </w:rPr>
        <w:t>2022</w:t>
      </w:r>
      <w:r w:rsidRPr="001E50A6">
        <w:rPr>
          <w:sz w:val="32"/>
          <w:szCs w:val="32"/>
        </w:rPr>
        <w:t>).</w:t>
      </w:r>
    </w:p>
    <w:p w14:paraId="48A8377D" w14:textId="77777777" w:rsidR="001E50A6" w:rsidRPr="001E50A6" w:rsidRDefault="001E50A6">
      <w:pPr>
        <w:rPr>
          <w:sz w:val="32"/>
          <w:szCs w:val="32"/>
        </w:rPr>
      </w:pPr>
    </w:p>
    <w:p w14:paraId="577E2851" w14:textId="6E5D3A34" w:rsidR="00B6474B" w:rsidRPr="001E50A6" w:rsidRDefault="00B6474B" w:rsidP="00B6474B">
      <w:pPr>
        <w:rPr>
          <w:sz w:val="32"/>
          <w:szCs w:val="32"/>
        </w:rPr>
      </w:pPr>
      <w:r w:rsidRPr="001E50A6">
        <w:rPr>
          <w:sz w:val="32"/>
          <w:szCs w:val="32"/>
        </w:rPr>
        <w:t xml:space="preserve">These financial statements were approved by the </w:t>
      </w:r>
      <w:r w:rsidR="0073554A">
        <w:rPr>
          <w:sz w:val="32"/>
          <w:szCs w:val="32"/>
        </w:rPr>
        <w:t xml:space="preserve">Management </w:t>
      </w:r>
      <w:r w:rsidR="00315F85">
        <w:rPr>
          <w:sz w:val="32"/>
          <w:szCs w:val="32"/>
        </w:rPr>
        <w:t>Committee</w:t>
      </w:r>
      <w:r w:rsidR="005F69F8">
        <w:rPr>
          <w:sz w:val="32"/>
          <w:szCs w:val="32"/>
        </w:rPr>
        <w:t>&amp;</w:t>
      </w:r>
      <w:r w:rsidRPr="001E50A6">
        <w:rPr>
          <w:sz w:val="32"/>
          <w:szCs w:val="32"/>
        </w:rPr>
        <w:t xml:space="preserve"> and authorised for issue on </w:t>
      </w:r>
      <w:r w:rsidR="0073554A">
        <w:rPr>
          <w:sz w:val="32"/>
          <w:szCs w:val="32"/>
        </w:rPr>
        <w:t>14</w:t>
      </w:r>
      <w:r w:rsidR="0073554A" w:rsidRPr="0073554A">
        <w:rPr>
          <w:sz w:val="32"/>
          <w:szCs w:val="32"/>
          <w:vertAlign w:val="superscript"/>
        </w:rPr>
        <w:t>th</w:t>
      </w:r>
      <w:r w:rsidR="0073554A">
        <w:rPr>
          <w:sz w:val="32"/>
          <w:szCs w:val="32"/>
        </w:rPr>
        <w:t xml:space="preserve"> September 2022</w:t>
      </w:r>
      <w:r w:rsidRPr="001E50A6">
        <w:rPr>
          <w:sz w:val="32"/>
          <w:szCs w:val="32"/>
        </w:rPr>
        <w:t xml:space="preserve"> and are signed on</w:t>
      </w:r>
      <w:r w:rsidR="0073554A">
        <w:rPr>
          <w:sz w:val="32"/>
          <w:szCs w:val="32"/>
        </w:rPr>
        <w:t xml:space="preserve"> their</w:t>
      </w:r>
      <w:r w:rsidRPr="001E50A6">
        <w:rPr>
          <w:sz w:val="32"/>
          <w:szCs w:val="32"/>
        </w:rPr>
        <w:t xml:space="preserve"> behalf by:</w:t>
      </w:r>
    </w:p>
    <w:p w14:paraId="1DDD8F9B" w14:textId="1FD6B427" w:rsidR="00B6474B" w:rsidRDefault="001E50A6" w:rsidP="00B6474B">
      <w:pPr>
        <w:rPr>
          <w:sz w:val="32"/>
          <w:szCs w:val="32"/>
        </w:rPr>
      </w:pPr>
      <w:r>
        <w:rPr>
          <w:sz w:val="32"/>
          <w:szCs w:val="32"/>
        </w:rPr>
        <w:t>Chris Tarpey</w:t>
      </w:r>
    </w:p>
    <w:p w14:paraId="78218E9E" w14:textId="5A715797" w:rsidR="001E50A6" w:rsidRDefault="00FF2B9D" w:rsidP="00B6474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93A0F40" wp14:editId="50169226">
            <wp:extent cx="2076450" cy="53000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8356" cy="53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875B9" w14:textId="77777777" w:rsidR="001E50A6" w:rsidRPr="001E50A6" w:rsidRDefault="001E50A6" w:rsidP="00B6474B">
      <w:pPr>
        <w:rPr>
          <w:sz w:val="32"/>
          <w:szCs w:val="32"/>
        </w:rPr>
      </w:pPr>
    </w:p>
    <w:p w14:paraId="57DB0187" w14:textId="409CCD63" w:rsidR="00B6474B" w:rsidRDefault="00FF2B9D" w:rsidP="00B6474B">
      <w:pPr>
        <w:rPr>
          <w:sz w:val="32"/>
          <w:szCs w:val="32"/>
        </w:rPr>
      </w:pPr>
      <w:r>
        <w:rPr>
          <w:sz w:val="32"/>
          <w:szCs w:val="32"/>
        </w:rPr>
        <w:t>Chair of the Management Committee</w:t>
      </w:r>
    </w:p>
    <w:p w14:paraId="06FE3A69" w14:textId="77777777" w:rsidR="001E50A6" w:rsidRPr="001E50A6" w:rsidRDefault="001E50A6" w:rsidP="00B6474B">
      <w:pPr>
        <w:rPr>
          <w:sz w:val="32"/>
          <w:szCs w:val="32"/>
        </w:rPr>
      </w:pPr>
    </w:p>
    <w:p w14:paraId="289465E1" w14:textId="3DCB184E" w:rsidR="00B6474B" w:rsidRPr="001E50A6" w:rsidRDefault="005016DC" w:rsidP="00B6474B">
      <w:pPr>
        <w:rPr>
          <w:sz w:val="32"/>
          <w:szCs w:val="32"/>
        </w:rPr>
      </w:pPr>
      <w:r>
        <w:rPr>
          <w:sz w:val="32"/>
          <w:szCs w:val="32"/>
        </w:rPr>
        <w:t>Society</w:t>
      </w:r>
      <w:r w:rsidR="00C27CBC" w:rsidRPr="001E50A6">
        <w:rPr>
          <w:sz w:val="32"/>
          <w:szCs w:val="32"/>
        </w:rPr>
        <w:t xml:space="preserve"> registration number: 8650</w:t>
      </w:r>
    </w:p>
    <w:p w14:paraId="60009022" w14:textId="10A6560D" w:rsidR="00B6474B" w:rsidRPr="001E50A6" w:rsidRDefault="00B6474B" w:rsidP="00B6474B">
      <w:pPr>
        <w:rPr>
          <w:sz w:val="32"/>
          <w:szCs w:val="32"/>
        </w:rPr>
      </w:pPr>
    </w:p>
    <w:p w14:paraId="583FE133" w14:textId="25AF4F60" w:rsidR="00B6474B" w:rsidRDefault="00B6474B">
      <w:r>
        <w:br w:type="page"/>
      </w:r>
    </w:p>
    <w:p w14:paraId="0B4B51E0" w14:textId="2BABF648" w:rsidR="00B6474B" w:rsidRPr="008B05A6" w:rsidRDefault="00B6474B" w:rsidP="00B6474B">
      <w:pPr>
        <w:rPr>
          <w:b/>
          <w:bCs/>
          <w:color w:val="002060"/>
          <w:sz w:val="48"/>
          <w:szCs w:val="48"/>
        </w:rPr>
      </w:pPr>
      <w:r w:rsidRPr="008B05A6">
        <w:rPr>
          <w:b/>
          <w:bCs/>
          <w:color w:val="002060"/>
          <w:sz w:val="48"/>
          <w:szCs w:val="48"/>
        </w:rPr>
        <w:lastRenderedPageBreak/>
        <w:t xml:space="preserve">The Cotherstone Old Chapel Project Limited </w:t>
      </w:r>
    </w:p>
    <w:p w14:paraId="6390AC01" w14:textId="3EFF8970" w:rsidR="00B6474B" w:rsidRPr="00364BC0" w:rsidRDefault="003509CF" w:rsidP="00364BC0">
      <w:pPr>
        <w:pStyle w:val="Heading1"/>
      </w:pPr>
      <w:bookmarkStart w:id="9" w:name="_Toc114761168"/>
      <w:r w:rsidRPr="00364BC0">
        <w:t>NOTES TO THE FINANCIAL STATEMENTS</w:t>
      </w:r>
      <w:bookmarkEnd w:id="9"/>
    </w:p>
    <w:p w14:paraId="3831D907" w14:textId="79A7E724" w:rsidR="00DF7763" w:rsidRPr="00434271" w:rsidRDefault="00DF7763" w:rsidP="00DF7763">
      <w:pPr>
        <w:rPr>
          <w:i/>
          <w:iCs/>
          <w:sz w:val="40"/>
          <w:szCs w:val="40"/>
          <w:vertAlign w:val="superscript"/>
        </w:rPr>
      </w:pPr>
      <w:r w:rsidRPr="007F020A">
        <w:rPr>
          <w:i/>
          <w:iCs/>
          <w:sz w:val="40"/>
          <w:szCs w:val="40"/>
        </w:rPr>
        <w:t>Period</w:t>
      </w:r>
      <w:r w:rsidR="00434271">
        <w:rPr>
          <w:i/>
          <w:iCs/>
          <w:sz w:val="40"/>
          <w:szCs w:val="40"/>
        </w:rPr>
        <w:t xml:space="preserve"> 9th</w:t>
      </w:r>
      <w:r w:rsidR="0094080E">
        <w:rPr>
          <w:i/>
          <w:iCs/>
          <w:sz w:val="40"/>
          <w:szCs w:val="40"/>
          <w:vertAlign w:val="superscript"/>
        </w:rPr>
        <w:t xml:space="preserve"> </w:t>
      </w:r>
      <w:r w:rsidRPr="007F020A">
        <w:rPr>
          <w:i/>
          <w:iCs/>
          <w:sz w:val="40"/>
          <w:szCs w:val="40"/>
        </w:rPr>
        <w:t xml:space="preserve"> June 2021 to </w:t>
      </w:r>
      <w:r w:rsidR="00902F1E">
        <w:rPr>
          <w:i/>
          <w:iCs/>
          <w:sz w:val="40"/>
          <w:szCs w:val="40"/>
        </w:rPr>
        <w:t>31st March 2022</w:t>
      </w:r>
    </w:p>
    <w:p w14:paraId="2FEFDF91" w14:textId="77777777" w:rsidR="00B6474B" w:rsidRPr="003509CF" w:rsidRDefault="00B6474B" w:rsidP="00B6474B">
      <w:pPr>
        <w:rPr>
          <w:color w:val="002060"/>
          <w:sz w:val="36"/>
          <w:szCs w:val="36"/>
        </w:rPr>
      </w:pPr>
      <w:r w:rsidRPr="003509CF">
        <w:rPr>
          <w:color w:val="002060"/>
          <w:sz w:val="36"/>
          <w:szCs w:val="36"/>
        </w:rPr>
        <w:t>1 Accounting policies</w:t>
      </w:r>
    </w:p>
    <w:p w14:paraId="2060950B" w14:textId="77777777" w:rsidR="00B6474B" w:rsidRPr="003509CF" w:rsidRDefault="00B6474B" w:rsidP="00B6474B">
      <w:pPr>
        <w:rPr>
          <w:color w:val="000000" w:themeColor="text1"/>
          <w:sz w:val="32"/>
          <w:szCs w:val="32"/>
        </w:rPr>
      </w:pPr>
      <w:r w:rsidRPr="003509CF">
        <w:rPr>
          <w:color w:val="000000" w:themeColor="text1"/>
          <w:sz w:val="32"/>
          <w:szCs w:val="32"/>
        </w:rPr>
        <w:t>BASIS OF PREPARATION</w:t>
      </w:r>
    </w:p>
    <w:p w14:paraId="79F0511F" w14:textId="7937C386" w:rsidR="00B6474B" w:rsidRPr="00D874B3" w:rsidRDefault="00B6474B" w:rsidP="00B6474B">
      <w:pPr>
        <w:rPr>
          <w:sz w:val="32"/>
          <w:szCs w:val="32"/>
        </w:rPr>
      </w:pPr>
      <w:r w:rsidRPr="00D874B3">
        <w:rPr>
          <w:sz w:val="32"/>
          <w:szCs w:val="32"/>
        </w:rPr>
        <w:t>The financial statements have been prepared on the historical cost basis and in accordance with the</w:t>
      </w:r>
      <w:r w:rsidR="00D874B3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 xml:space="preserve">Financial Reporting Standard for Smaller Entities (effective January </w:t>
      </w:r>
      <w:r w:rsidR="00B9167D">
        <w:rPr>
          <w:sz w:val="32"/>
          <w:szCs w:val="32"/>
        </w:rPr>
        <w:t>2022</w:t>
      </w:r>
      <w:r w:rsidRPr="00D874B3">
        <w:rPr>
          <w:sz w:val="32"/>
          <w:szCs w:val="32"/>
        </w:rPr>
        <w:t>).</w:t>
      </w:r>
    </w:p>
    <w:p w14:paraId="1364FA7D" w14:textId="77777777" w:rsidR="00B6474B" w:rsidRPr="003509CF" w:rsidRDefault="00B6474B" w:rsidP="00B6474B">
      <w:pPr>
        <w:rPr>
          <w:color w:val="000000" w:themeColor="text1"/>
          <w:sz w:val="32"/>
          <w:szCs w:val="32"/>
        </w:rPr>
      </w:pPr>
      <w:r w:rsidRPr="003509CF">
        <w:rPr>
          <w:color w:val="000000" w:themeColor="text1"/>
          <w:sz w:val="32"/>
          <w:szCs w:val="32"/>
        </w:rPr>
        <w:t>TURNOVER</w:t>
      </w:r>
    </w:p>
    <w:p w14:paraId="488AB8EE" w14:textId="59E82E45" w:rsidR="00B6474B" w:rsidRPr="00D874B3" w:rsidRDefault="00B6474B" w:rsidP="00B6474B">
      <w:pPr>
        <w:rPr>
          <w:sz w:val="32"/>
          <w:szCs w:val="32"/>
        </w:rPr>
      </w:pPr>
      <w:r w:rsidRPr="00D874B3">
        <w:rPr>
          <w:sz w:val="32"/>
          <w:szCs w:val="32"/>
        </w:rPr>
        <w:t xml:space="preserve">Turnover </w:t>
      </w:r>
      <w:r w:rsidR="0073554A">
        <w:rPr>
          <w:sz w:val="32"/>
          <w:szCs w:val="32"/>
        </w:rPr>
        <w:t>in the period represents donations and grants received</w:t>
      </w:r>
      <w:r w:rsidRPr="00D874B3">
        <w:rPr>
          <w:sz w:val="32"/>
          <w:szCs w:val="32"/>
        </w:rPr>
        <w:t>.</w:t>
      </w:r>
    </w:p>
    <w:p w14:paraId="0CE55D0D" w14:textId="77777777" w:rsidR="00B6474B" w:rsidRPr="003509CF" w:rsidRDefault="00B6474B" w:rsidP="00B6474B">
      <w:pPr>
        <w:rPr>
          <w:color w:val="000000" w:themeColor="text1"/>
          <w:sz w:val="32"/>
          <w:szCs w:val="32"/>
        </w:rPr>
      </w:pPr>
      <w:r w:rsidRPr="003509CF">
        <w:rPr>
          <w:color w:val="000000" w:themeColor="text1"/>
          <w:sz w:val="32"/>
          <w:szCs w:val="32"/>
        </w:rPr>
        <w:t>CURRENT TAX</w:t>
      </w:r>
    </w:p>
    <w:p w14:paraId="5AD55118" w14:textId="2FAB8E25" w:rsidR="00B6474B" w:rsidRPr="00D874B3" w:rsidRDefault="00B6474B" w:rsidP="00B6474B">
      <w:pPr>
        <w:rPr>
          <w:sz w:val="32"/>
          <w:szCs w:val="32"/>
        </w:rPr>
      </w:pPr>
      <w:r w:rsidRPr="00D874B3">
        <w:rPr>
          <w:sz w:val="32"/>
          <w:szCs w:val="32"/>
        </w:rPr>
        <w:t xml:space="preserve">Current tax is recognised in </w:t>
      </w:r>
      <w:r w:rsidR="00EF0C91">
        <w:rPr>
          <w:sz w:val="32"/>
          <w:szCs w:val="32"/>
        </w:rPr>
        <w:t>the Income and Expenditure</w:t>
      </w:r>
      <w:r w:rsidRPr="00D874B3">
        <w:rPr>
          <w:sz w:val="32"/>
          <w:szCs w:val="32"/>
        </w:rPr>
        <w:t xml:space="preserve"> account, except to the extent that it is attributable to a</w:t>
      </w:r>
      <w:r w:rsidR="00D874B3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gain or loss that has been recognised directly in the statement of total recognised gains or losses. In</w:t>
      </w:r>
      <w:r w:rsidR="00D874B3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this case, tax is recognised in this statement. Current tax is measured at the amounts of tax expected</w:t>
      </w:r>
      <w:r w:rsidR="00D874B3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to be paid or recovered using the tax rates and laws that have been enacted or substantively enacted at</w:t>
      </w:r>
      <w:r w:rsidR="00D874B3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the reporting date.</w:t>
      </w:r>
    </w:p>
    <w:p w14:paraId="4494F117" w14:textId="77777777" w:rsidR="00B6474B" w:rsidRPr="003509CF" w:rsidRDefault="00B6474B" w:rsidP="00B6474B">
      <w:pPr>
        <w:rPr>
          <w:color w:val="000000" w:themeColor="text1"/>
          <w:sz w:val="32"/>
          <w:szCs w:val="32"/>
        </w:rPr>
      </w:pPr>
      <w:r w:rsidRPr="003509CF">
        <w:rPr>
          <w:color w:val="000000" w:themeColor="text1"/>
          <w:sz w:val="32"/>
          <w:szCs w:val="32"/>
        </w:rPr>
        <w:t>TANGIBLE ASSETS</w:t>
      </w:r>
    </w:p>
    <w:p w14:paraId="442DF9D3" w14:textId="499E50D8" w:rsidR="00D874B3" w:rsidRDefault="00B6474B" w:rsidP="00B6474B">
      <w:pPr>
        <w:rPr>
          <w:sz w:val="32"/>
          <w:szCs w:val="32"/>
        </w:rPr>
      </w:pPr>
      <w:r w:rsidRPr="00D874B3">
        <w:rPr>
          <w:sz w:val="32"/>
          <w:szCs w:val="32"/>
        </w:rPr>
        <w:t xml:space="preserve">Tangible assets are initially recorded at </w:t>
      </w:r>
      <w:r w:rsidR="0017410D" w:rsidRPr="00D874B3">
        <w:rPr>
          <w:sz w:val="32"/>
          <w:szCs w:val="32"/>
        </w:rPr>
        <w:t>cost and</w:t>
      </w:r>
      <w:r w:rsidRPr="00D874B3">
        <w:rPr>
          <w:sz w:val="32"/>
          <w:szCs w:val="32"/>
        </w:rPr>
        <w:t xml:space="preserve"> are subsequently stated at cost less any accumulated</w:t>
      </w:r>
      <w:r w:rsidR="00D874B3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depreciation and accumulated impairment losses.</w:t>
      </w:r>
    </w:p>
    <w:p w14:paraId="343637F1" w14:textId="280D414D" w:rsidR="00B6474B" w:rsidRPr="00D874B3" w:rsidRDefault="00B6474B" w:rsidP="00B6474B">
      <w:pPr>
        <w:rPr>
          <w:sz w:val="32"/>
          <w:szCs w:val="32"/>
        </w:rPr>
      </w:pPr>
      <w:r w:rsidRPr="00D874B3">
        <w:rPr>
          <w:sz w:val="32"/>
          <w:szCs w:val="32"/>
        </w:rPr>
        <w:t xml:space="preserve">Depreciation is calculated </w:t>
      </w:r>
      <w:proofErr w:type="gramStart"/>
      <w:r w:rsidRPr="00D874B3">
        <w:rPr>
          <w:sz w:val="32"/>
          <w:szCs w:val="32"/>
        </w:rPr>
        <w:t>so as to</w:t>
      </w:r>
      <w:proofErr w:type="gramEnd"/>
      <w:r w:rsidRPr="00D874B3">
        <w:rPr>
          <w:sz w:val="32"/>
          <w:szCs w:val="32"/>
        </w:rPr>
        <w:t xml:space="preserve"> write off the cost of an asset, less its estimated residual value, over</w:t>
      </w:r>
      <w:r w:rsidR="00D874B3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the useful economic life of that asset as follows:</w:t>
      </w:r>
    </w:p>
    <w:p w14:paraId="3A99598D" w14:textId="3B43F3F2" w:rsidR="00D874B3" w:rsidRDefault="00D874B3" w:rsidP="00D874B3">
      <w:pPr>
        <w:ind w:firstLine="720"/>
        <w:rPr>
          <w:sz w:val="32"/>
          <w:szCs w:val="32"/>
        </w:rPr>
      </w:pPr>
      <w:r>
        <w:rPr>
          <w:sz w:val="32"/>
          <w:szCs w:val="32"/>
        </w:rPr>
        <w:t>Office Equipment</w:t>
      </w:r>
      <w:r w:rsidR="00B6474B" w:rsidRPr="00D874B3">
        <w:rPr>
          <w:sz w:val="32"/>
          <w:szCs w:val="32"/>
        </w:rPr>
        <w:t xml:space="preserve"> Straight line over </w:t>
      </w:r>
      <w:r>
        <w:rPr>
          <w:sz w:val="32"/>
          <w:szCs w:val="32"/>
        </w:rPr>
        <w:t>3</w:t>
      </w:r>
      <w:r w:rsidR="00B6474B" w:rsidRPr="00D874B3">
        <w:rPr>
          <w:sz w:val="32"/>
          <w:szCs w:val="32"/>
        </w:rPr>
        <w:t xml:space="preserve"> years</w:t>
      </w:r>
    </w:p>
    <w:p w14:paraId="38F24D73" w14:textId="42921A01" w:rsidR="00423DD5" w:rsidRDefault="00423DD5" w:rsidP="00D874B3">
      <w:pPr>
        <w:ind w:firstLine="720"/>
        <w:rPr>
          <w:sz w:val="32"/>
          <w:szCs w:val="32"/>
        </w:rPr>
      </w:pPr>
    </w:p>
    <w:p w14:paraId="79FC8169" w14:textId="77777777" w:rsidR="00423DD5" w:rsidRDefault="00423DD5" w:rsidP="00D874B3">
      <w:pPr>
        <w:ind w:firstLine="720"/>
        <w:rPr>
          <w:sz w:val="32"/>
          <w:szCs w:val="32"/>
        </w:rPr>
      </w:pPr>
    </w:p>
    <w:p w14:paraId="2AD6BF71" w14:textId="77777777" w:rsidR="00B6474B" w:rsidRPr="003509CF" w:rsidRDefault="00B6474B" w:rsidP="00B6474B">
      <w:pPr>
        <w:rPr>
          <w:color w:val="000000" w:themeColor="text1"/>
          <w:sz w:val="32"/>
          <w:szCs w:val="32"/>
        </w:rPr>
      </w:pPr>
      <w:r w:rsidRPr="003509CF">
        <w:rPr>
          <w:color w:val="000000" w:themeColor="text1"/>
          <w:sz w:val="32"/>
          <w:szCs w:val="32"/>
        </w:rPr>
        <w:lastRenderedPageBreak/>
        <w:t>STOCKS</w:t>
      </w:r>
    </w:p>
    <w:p w14:paraId="0B47A9EE" w14:textId="774DF15A" w:rsidR="00B6474B" w:rsidRPr="00D874B3" w:rsidRDefault="00B6474B" w:rsidP="00B6474B">
      <w:pPr>
        <w:rPr>
          <w:sz w:val="32"/>
          <w:szCs w:val="32"/>
        </w:rPr>
      </w:pPr>
      <w:r w:rsidRPr="00D874B3">
        <w:rPr>
          <w:sz w:val="32"/>
          <w:szCs w:val="32"/>
        </w:rPr>
        <w:t xml:space="preserve">Stocks are stated at the lower of cost and net realisable value, after </w:t>
      </w:r>
      <w:proofErr w:type="gramStart"/>
      <w:r w:rsidRPr="00D874B3">
        <w:rPr>
          <w:sz w:val="32"/>
          <w:szCs w:val="32"/>
        </w:rPr>
        <w:t>making due</w:t>
      </w:r>
      <w:proofErr w:type="gramEnd"/>
      <w:r w:rsidRPr="00D874B3">
        <w:rPr>
          <w:sz w:val="32"/>
          <w:szCs w:val="32"/>
        </w:rPr>
        <w:t xml:space="preserve"> allowance for obsolete</w:t>
      </w:r>
      <w:r w:rsidR="00FA0C2A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and slow moving items.</w:t>
      </w:r>
    </w:p>
    <w:p w14:paraId="574ED824" w14:textId="77777777" w:rsidR="00B6474B" w:rsidRPr="003509CF" w:rsidRDefault="00B6474B" w:rsidP="00B6474B">
      <w:pPr>
        <w:rPr>
          <w:color w:val="000000" w:themeColor="text1"/>
          <w:sz w:val="32"/>
          <w:szCs w:val="32"/>
        </w:rPr>
      </w:pPr>
      <w:r w:rsidRPr="003509CF">
        <w:rPr>
          <w:color w:val="000000" w:themeColor="text1"/>
          <w:sz w:val="32"/>
          <w:szCs w:val="32"/>
        </w:rPr>
        <w:t>DEFERRED TAX</w:t>
      </w:r>
    </w:p>
    <w:p w14:paraId="47877D65" w14:textId="03347C21" w:rsidR="00B6474B" w:rsidRPr="00D874B3" w:rsidRDefault="00B6474B" w:rsidP="00B6474B">
      <w:pPr>
        <w:rPr>
          <w:sz w:val="32"/>
          <w:szCs w:val="32"/>
        </w:rPr>
      </w:pPr>
      <w:r w:rsidRPr="00D874B3">
        <w:rPr>
          <w:sz w:val="32"/>
          <w:szCs w:val="32"/>
        </w:rPr>
        <w:t>Deferred tax is recognised in respect of all timing differences that have originated but not reversed at</w:t>
      </w:r>
      <w:r w:rsidR="00FA0C2A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the balance sheet date. Unrelieved tax losses and other deferred tax assets are recognised only to</w:t>
      </w:r>
      <w:r w:rsidR="00FA0C2A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the extent that it is more likely than not that they will be recovered against the reversal of deferred tax</w:t>
      </w:r>
      <w:r w:rsidR="00FA0C2A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liabilities or other future taxable profits. Deferred tax is measured on an undiscounted basis at the tax</w:t>
      </w:r>
      <w:r w:rsidR="00FA0C2A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rates that would apply in the periods in which timing differences are expected to reverse, based on tax</w:t>
      </w:r>
      <w:r w:rsidR="00FA0C2A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rates and laws enacted at the balance sheet date.</w:t>
      </w:r>
    </w:p>
    <w:p w14:paraId="33E26455" w14:textId="77777777" w:rsidR="00B6474B" w:rsidRPr="003509CF" w:rsidRDefault="00B6474B" w:rsidP="00B6474B">
      <w:pPr>
        <w:rPr>
          <w:color w:val="000000" w:themeColor="text1"/>
          <w:sz w:val="32"/>
          <w:szCs w:val="32"/>
        </w:rPr>
      </w:pPr>
      <w:r w:rsidRPr="003509CF">
        <w:rPr>
          <w:color w:val="000000" w:themeColor="text1"/>
          <w:sz w:val="32"/>
          <w:szCs w:val="32"/>
        </w:rPr>
        <w:t>PROVISION FOR LIABILITIES</w:t>
      </w:r>
    </w:p>
    <w:p w14:paraId="1EE6189A" w14:textId="77777777" w:rsidR="00FA0C2A" w:rsidRDefault="00B6474B" w:rsidP="00B6474B">
      <w:pPr>
        <w:rPr>
          <w:sz w:val="32"/>
          <w:szCs w:val="32"/>
        </w:rPr>
      </w:pPr>
      <w:r w:rsidRPr="00D874B3">
        <w:rPr>
          <w:sz w:val="32"/>
          <w:szCs w:val="32"/>
        </w:rPr>
        <w:t xml:space="preserve">Provisions are recognised when it is probable that a present obligation exists, </w:t>
      </w:r>
      <w:proofErr w:type="gramStart"/>
      <w:r w:rsidRPr="00D874B3">
        <w:rPr>
          <w:sz w:val="32"/>
          <w:szCs w:val="32"/>
        </w:rPr>
        <w:t>as a result of</w:t>
      </w:r>
      <w:proofErr w:type="gramEnd"/>
      <w:r w:rsidRPr="00D874B3">
        <w:rPr>
          <w:sz w:val="32"/>
          <w:szCs w:val="32"/>
        </w:rPr>
        <w:t xml:space="preserve"> a past event,</w:t>
      </w:r>
      <w:r w:rsidR="00FA0C2A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and a transfer of economic benefits is required in settlement that can be estimated reliably.</w:t>
      </w:r>
    </w:p>
    <w:p w14:paraId="0C93378C" w14:textId="4FDEB2EC" w:rsidR="00B6474B" w:rsidRPr="00D874B3" w:rsidRDefault="00FA0C2A" w:rsidP="00B6474B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B6474B" w:rsidRPr="00D874B3">
        <w:rPr>
          <w:sz w:val="32"/>
          <w:szCs w:val="32"/>
        </w:rPr>
        <w:t>rovisions are recorded at the best estimate of the expenditure required to settle the obligation at the</w:t>
      </w:r>
      <w:r>
        <w:rPr>
          <w:sz w:val="32"/>
          <w:szCs w:val="32"/>
        </w:rPr>
        <w:t xml:space="preserve"> </w:t>
      </w:r>
      <w:r w:rsidR="00B6474B" w:rsidRPr="00D874B3">
        <w:rPr>
          <w:sz w:val="32"/>
          <w:szCs w:val="32"/>
        </w:rPr>
        <w:t>balance sheet date. A review is carried out at each balance sheet date and the amount adjusted to</w:t>
      </w:r>
      <w:r>
        <w:rPr>
          <w:sz w:val="32"/>
          <w:szCs w:val="32"/>
        </w:rPr>
        <w:t xml:space="preserve"> </w:t>
      </w:r>
      <w:r w:rsidR="00B6474B" w:rsidRPr="00D874B3">
        <w:rPr>
          <w:sz w:val="32"/>
          <w:szCs w:val="32"/>
        </w:rPr>
        <w:t>reflect the current best estimate.</w:t>
      </w:r>
    </w:p>
    <w:p w14:paraId="24B82123" w14:textId="77777777" w:rsidR="00B6474B" w:rsidRPr="003509CF" w:rsidRDefault="00B6474B" w:rsidP="00B6474B">
      <w:pPr>
        <w:rPr>
          <w:color w:val="000000" w:themeColor="text1"/>
          <w:sz w:val="32"/>
          <w:szCs w:val="32"/>
        </w:rPr>
      </w:pPr>
      <w:r w:rsidRPr="003509CF">
        <w:rPr>
          <w:color w:val="000000" w:themeColor="text1"/>
          <w:sz w:val="32"/>
          <w:szCs w:val="32"/>
        </w:rPr>
        <w:t>FINANCIAL INSTRUMENTS</w:t>
      </w:r>
    </w:p>
    <w:p w14:paraId="7EE6F74C" w14:textId="30A70702" w:rsidR="00B6474B" w:rsidRPr="00D874B3" w:rsidRDefault="00B6474B" w:rsidP="00B6474B">
      <w:pPr>
        <w:rPr>
          <w:sz w:val="32"/>
          <w:szCs w:val="32"/>
        </w:rPr>
      </w:pPr>
      <w:r w:rsidRPr="00D874B3">
        <w:rPr>
          <w:sz w:val="32"/>
          <w:szCs w:val="32"/>
        </w:rPr>
        <w:t>Financial instruments are classified and accounted for according to the substance of contractual</w:t>
      </w:r>
      <w:r w:rsidR="00FA0C2A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 xml:space="preserve">arrangements, as either financial assets, financial </w:t>
      </w:r>
      <w:proofErr w:type="gramStart"/>
      <w:r w:rsidRPr="00D874B3">
        <w:rPr>
          <w:sz w:val="32"/>
          <w:szCs w:val="32"/>
        </w:rPr>
        <w:t>liabilities</w:t>
      </w:r>
      <w:proofErr w:type="gramEnd"/>
      <w:r w:rsidRPr="00D874B3">
        <w:rPr>
          <w:sz w:val="32"/>
          <w:szCs w:val="32"/>
        </w:rPr>
        <w:t xml:space="preserve"> or equity instruments.</w:t>
      </w:r>
    </w:p>
    <w:p w14:paraId="7DAA12F8" w14:textId="77777777" w:rsidR="00B6474B" w:rsidRPr="003509CF" w:rsidRDefault="00B6474B" w:rsidP="00B6474B">
      <w:pPr>
        <w:rPr>
          <w:color w:val="000000" w:themeColor="text1"/>
          <w:sz w:val="32"/>
          <w:szCs w:val="32"/>
        </w:rPr>
      </w:pPr>
      <w:r w:rsidRPr="003509CF">
        <w:rPr>
          <w:color w:val="000000" w:themeColor="text1"/>
          <w:sz w:val="32"/>
          <w:szCs w:val="32"/>
        </w:rPr>
        <w:t>OPERATING LEASES</w:t>
      </w:r>
    </w:p>
    <w:p w14:paraId="6D06BA24" w14:textId="481C2C3D" w:rsidR="00FA0C2A" w:rsidRDefault="00B6474B">
      <w:pPr>
        <w:rPr>
          <w:sz w:val="32"/>
          <w:szCs w:val="32"/>
        </w:rPr>
      </w:pPr>
      <w:r w:rsidRPr="00D874B3">
        <w:rPr>
          <w:sz w:val="32"/>
          <w:szCs w:val="32"/>
        </w:rPr>
        <w:t>Leases are classified as operating leases where substantially all the benefits of ownerships remain with</w:t>
      </w:r>
      <w:r w:rsidR="00FA0C2A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 xml:space="preserve">the lessor. Rentals payable under operating leases are charged to the </w:t>
      </w:r>
      <w:r w:rsidR="00EF0C91">
        <w:rPr>
          <w:sz w:val="32"/>
          <w:szCs w:val="32"/>
        </w:rPr>
        <w:t>Income and Expenditure</w:t>
      </w:r>
      <w:r w:rsidRPr="00D874B3">
        <w:rPr>
          <w:sz w:val="32"/>
          <w:szCs w:val="32"/>
        </w:rPr>
        <w:t xml:space="preserve"> account on a</w:t>
      </w:r>
      <w:r w:rsidR="00FA0C2A">
        <w:rPr>
          <w:sz w:val="32"/>
          <w:szCs w:val="32"/>
        </w:rPr>
        <w:t xml:space="preserve"> </w:t>
      </w:r>
      <w:r w:rsidRPr="00D874B3">
        <w:rPr>
          <w:sz w:val="32"/>
          <w:szCs w:val="32"/>
        </w:rPr>
        <w:t>straight-line basis over the lease term.</w:t>
      </w:r>
    </w:p>
    <w:p w14:paraId="01788CD7" w14:textId="36281214" w:rsidR="00943FCD" w:rsidRDefault="00943FC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15869FB" w14:textId="77777777" w:rsidR="00943FCD" w:rsidRPr="008B05A6" w:rsidRDefault="00943FCD" w:rsidP="00943FCD">
      <w:pPr>
        <w:rPr>
          <w:b/>
          <w:bCs/>
          <w:color w:val="002060"/>
          <w:sz w:val="48"/>
          <w:szCs w:val="48"/>
        </w:rPr>
      </w:pPr>
      <w:r w:rsidRPr="008B05A6">
        <w:rPr>
          <w:b/>
          <w:bCs/>
          <w:color w:val="002060"/>
          <w:sz w:val="48"/>
          <w:szCs w:val="48"/>
        </w:rPr>
        <w:lastRenderedPageBreak/>
        <w:t xml:space="preserve">The Cotherstone Old Chapel Project Limited </w:t>
      </w:r>
    </w:p>
    <w:p w14:paraId="67E6C2FC" w14:textId="5C29C646" w:rsidR="00943FCD" w:rsidRPr="00364BC0" w:rsidRDefault="0071202B" w:rsidP="00943FCD">
      <w:pPr>
        <w:rPr>
          <w:sz w:val="32"/>
          <w:szCs w:val="32"/>
        </w:rPr>
      </w:pPr>
      <w:r w:rsidRPr="00364BC0">
        <w:rPr>
          <w:color w:val="002060"/>
          <w:sz w:val="36"/>
          <w:szCs w:val="36"/>
        </w:rPr>
        <w:t>NOTES TO THE FINANCIAL STATEMENTS (continued)</w:t>
      </w:r>
    </w:p>
    <w:p w14:paraId="36AF8D9C" w14:textId="77777777" w:rsidR="00434271" w:rsidRPr="00434271" w:rsidRDefault="00434271" w:rsidP="00434271">
      <w:pPr>
        <w:rPr>
          <w:i/>
          <w:iCs/>
          <w:sz w:val="40"/>
          <w:szCs w:val="40"/>
          <w:vertAlign w:val="superscript"/>
        </w:rPr>
      </w:pPr>
      <w:r w:rsidRPr="007F020A">
        <w:rPr>
          <w:i/>
          <w:iCs/>
          <w:sz w:val="40"/>
          <w:szCs w:val="40"/>
        </w:rPr>
        <w:t>Period</w:t>
      </w:r>
      <w:r>
        <w:rPr>
          <w:i/>
          <w:iCs/>
          <w:sz w:val="40"/>
          <w:szCs w:val="40"/>
        </w:rPr>
        <w:t xml:space="preserve"> 9th</w:t>
      </w:r>
      <w:r>
        <w:rPr>
          <w:i/>
          <w:iCs/>
          <w:sz w:val="40"/>
          <w:szCs w:val="40"/>
          <w:vertAlign w:val="superscript"/>
        </w:rPr>
        <w:t xml:space="preserve"> </w:t>
      </w:r>
      <w:r w:rsidRPr="007F020A">
        <w:rPr>
          <w:i/>
          <w:iCs/>
          <w:sz w:val="40"/>
          <w:szCs w:val="40"/>
        </w:rPr>
        <w:t xml:space="preserve"> June 2021 to </w:t>
      </w:r>
      <w:r>
        <w:rPr>
          <w:i/>
          <w:iCs/>
          <w:sz w:val="40"/>
          <w:szCs w:val="40"/>
        </w:rPr>
        <w:t>31st March 2022</w:t>
      </w:r>
    </w:p>
    <w:p w14:paraId="1F45548A" w14:textId="77777777" w:rsidR="00943FCD" w:rsidRPr="00D874B3" w:rsidRDefault="00943FCD" w:rsidP="00B6474B">
      <w:pPr>
        <w:rPr>
          <w:sz w:val="32"/>
          <w:szCs w:val="32"/>
        </w:rPr>
      </w:pPr>
    </w:p>
    <w:p w14:paraId="46EAFFCE" w14:textId="3DADE317" w:rsidR="00B6474B" w:rsidRPr="0071202B" w:rsidRDefault="00B6474B" w:rsidP="00BE2074">
      <w:pPr>
        <w:rPr>
          <w:color w:val="002060"/>
          <w:sz w:val="36"/>
          <w:szCs w:val="36"/>
        </w:rPr>
      </w:pPr>
      <w:r w:rsidRPr="0071202B">
        <w:rPr>
          <w:color w:val="002060"/>
          <w:sz w:val="36"/>
          <w:szCs w:val="36"/>
        </w:rPr>
        <w:t xml:space="preserve">2 Operating </w:t>
      </w:r>
      <w:r w:rsidR="00EF0C91">
        <w:rPr>
          <w:color w:val="002060"/>
          <w:sz w:val="36"/>
          <w:szCs w:val="36"/>
        </w:rPr>
        <w:t>Surplus</w:t>
      </w:r>
    </w:p>
    <w:p w14:paraId="4064541C" w14:textId="40932A32" w:rsidR="00B6474B" w:rsidRPr="00D874B3" w:rsidRDefault="00B6474B" w:rsidP="00BE2074">
      <w:pPr>
        <w:contextualSpacing/>
        <w:rPr>
          <w:sz w:val="32"/>
          <w:szCs w:val="32"/>
        </w:rPr>
      </w:pPr>
      <w:r w:rsidRPr="00D874B3">
        <w:rPr>
          <w:sz w:val="32"/>
          <w:szCs w:val="32"/>
        </w:rPr>
        <w:t xml:space="preserve">Operating </w:t>
      </w:r>
      <w:r w:rsidR="00EF0C91">
        <w:rPr>
          <w:sz w:val="32"/>
          <w:szCs w:val="32"/>
        </w:rPr>
        <w:t>surplus</w:t>
      </w:r>
      <w:r w:rsidRPr="00D874B3">
        <w:rPr>
          <w:sz w:val="32"/>
          <w:szCs w:val="32"/>
        </w:rPr>
        <w:t xml:space="preserve"> is stated after charging/(crediting):</w:t>
      </w:r>
    </w:p>
    <w:p w14:paraId="63FB7A94" w14:textId="22CE2C95" w:rsidR="00B6474B" w:rsidRPr="00940141" w:rsidRDefault="00A47F79" w:rsidP="00BE2074">
      <w:pPr>
        <w:ind w:left="648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98058C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</w:t>
      </w:r>
      <w:r w:rsidR="00B9167D">
        <w:rPr>
          <w:b/>
          <w:bCs/>
          <w:sz w:val="32"/>
          <w:szCs w:val="32"/>
        </w:rPr>
        <w:t>2022</w:t>
      </w:r>
    </w:p>
    <w:p w14:paraId="419A79C0" w14:textId="5F052E3E" w:rsidR="00B6474B" w:rsidRPr="00940141" w:rsidRDefault="00940141" w:rsidP="00A47F79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B6474B" w:rsidRPr="00940141">
        <w:rPr>
          <w:b/>
          <w:bCs/>
          <w:sz w:val="32"/>
          <w:szCs w:val="32"/>
        </w:rPr>
        <w:t>£</w:t>
      </w:r>
    </w:p>
    <w:p w14:paraId="70D6D97E" w14:textId="77777777" w:rsidR="00943FCD" w:rsidRDefault="00B6474B" w:rsidP="00BE2074">
      <w:pPr>
        <w:ind w:left="806" w:hanging="446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>Depreciation of tangible assets owned by</w:t>
      </w:r>
    </w:p>
    <w:p w14:paraId="5E3D8980" w14:textId="72AA9EB1" w:rsidR="00B6474B" w:rsidRDefault="00B6474B" w:rsidP="00BE2074">
      <w:pPr>
        <w:ind w:left="806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 xml:space="preserve"> the </w:t>
      </w:r>
      <w:r w:rsidR="00FF2B9D">
        <w:rPr>
          <w:sz w:val="32"/>
          <w:szCs w:val="32"/>
        </w:rPr>
        <w:t>Society</w:t>
      </w:r>
      <w:r w:rsidRPr="00D874B3">
        <w:rPr>
          <w:sz w:val="32"/>
          <w:szCs w:val="32"/>
        </w:rPr>
        <w:t xml:space="preserve"> </w:t>
      </w:r>
      <w:r w:rsidR="00940141">
        <w:rPr>
          <w:sz w:val="32"/>
          <w:szCs w:val="32"/>
        </w:rPr>
        <w:tab/>
      </w:r>
      <w:r w:rsidR="00940141">
        <w:rPr>
          <w:sz w:val="32"/>
          <w:szCs w:val="32"/>
        </w:rPr>
        <w:tab/>
      </w:r>
      <w:r w:rsidR="00940141">
        <w:rPr>
          <w:sz w:val="32"/>
          <w:szCs w:val="32"/>
        </w:rPr>
        <w:tab/>
      </w:r>
      <w:r w:rsidR="00940141">
        <w:rPr>
          <w:sz w:val="32"/>
          <w:szCs w:val="32"/>
        </w:rPr>
        <w:tab/>
      </w:r>
      <w:r w:rsidR="00940141">
        <w:rPr>
          <w:sz w:val="32"/>
          <w:szCs w:val="32"/>
        </w:rPr>
        <w:tab/>
      </w:r>
      <w:r w:rsidR="00940141">
        <w:rPr>
          <w:sz w:val="32"/>
          <w:szCs w:val="32"/>
        </w:rPr>
        <w:tab/>
      </w:r>
      <w:r w:rsidR="0017410D">
        <w:rPr>
          <w:sz w:val="32"/>
          <w:szCs w:val="32"/>
        </w:rPr>
        <w:tab/>
      </w:r>
      <w:r w:rsidR="00A47F79">
        <w:rPr>
          <w:sz w:val="32"/>
          <w:szCs w:val="32"/>
        </w:rPr>
        <w:tab/>
      </w:r>
      <w:r w:rsidR="0017410D">
        <w:rPr>
          <w:sz w:val="32"/>
          <w:szCs w:val="32"/>
        </w:rPr>
        <w:t xml:space="preserve">   </w:t>
      </w:r>
      <w:r w:rsidR="008303B8">
        <w:rPr>
          <w:sz w:val="32"/>
          <w:szCs w:val="32"/>
        </w:rPr>
        <w:t>0</w:t>
      </w:r>
    </w:p>
    <w:p w14:paraId="7B56F586" w14:textId="77777777" w:rsidR="00940141" w:rsidRPr="00D874B3" w:rsidRDefault="00940141" w:rsidP="00BE2074">
      <w:pPr>
        <w:ind w:left="806"/>
        <w:contextualSpacing/>
        <w:rPr>
          <w:sz w:val="32"/>
          <w:szCs w:val="32"/>
        </w:rPr>
      </w:pPr>
    </w:p>
    <w:p w14:paraId="79D0C9AA" w14:textId="77777777" w:rsidR="00B6474B" w:rsidRPr="0071202B" w:rsidRDefault="00B6474B" w:rsidP="00BE2074">
      <w:pPr>
        <w:rPr>
          <w:color w:val="002060"/>
          <w:sz w:val="36"/>
          <w:szCs w:val="36"/>
        </w:rPr>
      </w:pPr>
      <w:r w:rsidRPr="0071202B">
        <w:rPr>
          <w:color w:val="002060"/>
          <w:sz w:val="36"/>
          <w:szCs w:val="36"/>
        </w:rPr>
        <w:t>3 Tax on ordinary activities</w:t>
      </w:r>
    </w:p>
    <w:p w14:paraId="59D57A9D" w14:textId="41F2697A" w:rsidR="00B6474B" w:rsidRPr="00940141" w:rsidRDefault="00B9167D" w:rsidP="00A47F79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6DCDBC9D" w14:textId="1ED48AB9" w:rsidR="00B6474B" w:rsidRPr="00940141" w:rsidRDefault="0017410D" w:rsidP="0098058C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B6474B" w:rsidRPr="00940141">
        <w:rPr>
          <w:b/>
          <w:bCs/>
          <w:sz w:val="32"/>
          <w:szCs w:val="32"/>
        </w:rPr>
        <w:t>£</w:t>
      </w:r>
    </w:p>
    <w:p w14:paraId="08C9BC3D" w14:textId="77777777" w:rsidR="00B6474B" w:rsidRPr="00940141" w:rsidRDefault="00B6474B" w:rsidP="00BE2074">
      <w:pPr>
        <w:ind w:left="806" w:hanging="446"/>
        <w:contextualSpacing/>
        <w:rPr>
          <w:b/>
          <w:bCs/>
          <w:sz w:val="32"/>
          <w:szCs w:val="32"/>
        </w:rPr>
      </w:pPr>
      <w:r w:rsidRPr="00940141">
        <w:rPr>
          <w:b/>
          <w:bCs/>
          <w:sz w:val="32"/>
          <w:szCs w:val="32"/>
        </w:rPr>
        <w:t>Current tax</w:t>
      </w:r>
    </w:p>
    <w:p w14:paraId="3E472489" w14:textId="5A910361" w:rsidR="00B6474B" w:rsidRPr="00D874B3" w:rsidRDefault="00940141" w:rsidP="00BE2074">
      <w:pPr>
        <w:ind w:left="806" w:hanging="44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6474B" w:rsidRPr="00D874B3">
        <w:rPr>
          <w:sz w:val="32"/>
          <w:szCs w:val="32"/>
        </w:rPr>
        <w:t xml:space="preserve">UK current tax charge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8058C">
        <w:rPr>
          <w:sz w:val="32"/>
          <w:szCs w:val="32"/>
        </w:rPr>
        <w:tab/>
      </w:r>
      <w:r w:rsidR="0017410D">
        <w:rPr>
          <w:sz w:val="32"/>
          <w:szCs w:val="32"/>
        </w:rPr>
        <w:t xml:space="preserve">    </w:t>
      </w:r>
      <w:r w:rsidR="008303B8">
        <w:rPr>
          <w:sz w:val="32"/>
          <w:szCs w:val="32"/>
        </w:rPr>
        <w:t>0</w:t>
      </w:r>
    </w:p>
    <w:p w14:paraId="4A517456" w14:textId="77777777" w:rsidR="00B6474B" w:rsidRPr="00940141" w:rsidRDefault="00B6474B" w:rsidP="00BE2074">
      <w:pPr>
        <w:ind w:left="806" w:hanging="446"/>
        <w:contextualSpacing/>
        <w:rPr>
          <w:b/>
          <w:bCs/>
          <w:sz w:val="32"/>
          <w:szCs w:val="32"/>
        </w:rPr>
      </w:pPr>
      <w:r w:rsidRPr="00940141">
        <w:rPr>
          <w:b/>
          <w:bCs/>
          <w:sz w:val="32"/>
          <w:szCs w:val="32"/>
        </w:rPr>
        <w:t>Deferred tax</w:t>
      </w:r>
    </w:p>
    <w:p w14:paraId="31E8D58B" w14:textId="4A8F978E" w:rsidR="00B6474B" w:rsidRPr="00D874B3" w:rsidRDefault="00940141" w:rsidP="00BE2074">
      <w:pPr>
        <w:ind w:left="806" w:hanging="44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6474B" w:rsidRPr="00D874B3">
        <w:rPr>
          <w:sz w:val="32"/>
          <w:szCs w:val="32"/>
        </w:rPr>
        <w:t xml:space="preserve">Origination and reversal of timing differences </w:t>
      </w:r>
      <w:r>
        <w:rPr>
          <w:sz w:val="32"/>
          <w:szCs w:val="32"/>
        </w:rPr>
        <w:tab/>
      </w:r>
      <w:r w:rsidR="0017410D">
        <w:rPr>
          <w:sz w:val="32"/>
          <w:szCs w:val="32"/>
        </w:rPr>
        <w:t xml:space="preserve">  </w:t>
      </w:r>
      <w:r w:rsidR="0098058C">
        <w:rPr>
          <w:sz w:val="32"/>
          <w:szCs w:val="32"/>
        </w:rPr>
        <w:t xml:space="preserve">  </w:t>
      </w:r>
      <w:r w:rsidR="0098058C">
        <w:rPr>
          <w:sz w:val="32"/>
          <w:szCs w:val="32"/>
        </w:rPr>
        <w:tab/>
        <w:t xml:space="preserve">  </w:t>
      </w:r>
      <w:r w:rsidR="0017410D">
        <w:rPr>
          <w:sz w:val="32"/>
          <w:szCs w:val="32"/>
        </w:rPr>
        <w:t xml:space="preserve">  </w:t>
      </w:r>
      <w:r w:rsidR="008303B8">
        <w:rPr>
          <w:sz w:val="32"/>
          <w:szCs w:val="32"/>
          <w:u w:val="single"/>
        </w:rPr>
        <w:t>0</w:t>
      </w:r>
    </w:p>
    <w:p w14:paraId="4C550837" w14:textId="44424182" w:rsidR="00B6474B" w:rsidRDefault="00B6474B" w:rsidP="00BE2074">
      <w:pPr>
        <w:ind w:left="806" w:hanging="446"/>
        <w:contextualSpacing/>
        <w:rPr>
          <w:sz w:val="32"/>
          <w:szCs w:val="32"/>
          <w:u w:val="single"/>
        </w:rPr>
      </w:pPr>
      <w:r w:rsidRPr="00940141">
        <w:rPr>
          <w:b/>
          <w:bCs/>
          <w:sz w:val="32"/>
          <w:szCs w:val="32"/>
        </w:rPr>
        <w:t xml:space="preserve">Tax on </w:t>
      </w:r>
      <w:r w:rsidR="0053690A">
        <w:rPr>
          <w:b/>
          <w:bCs/>
          <w:sz w:val="32"/>
          <w:szCs w:val="32"/>
        </w:rPr>
        <w:t>surplus</w:t>
      </w:r>
      <w:r w:rsidRPr="00940141">
        <w:rPr>
          <w:b/>
          <w:bCs/>
          <w:sz w:val="32"/>
          <w:szCs w:val="32"/>
        </w:rPr>
        <w:t xml:space="preserve"> on ordinary activities </w:t>
      </w:r>
      <w:r w:rsidR="00940141">
        <w:rPr>
          <w:b/>
          <w:bCs/>
          <w:sz w:val="32"/>
          <w:szCs w:val="32"/>
        </w:rPr>
        <w:tab/>
      </w:r>
      <w:r w:rsidR="00940141">
        <w:rPr>
          <w:b/>
          <w:bCs/>
          <w:sz w:val="32"/>
          <w:szCs w:val="32"/>
        </w:rPr>
        <w:tab/>
      </w:r>
      <w:r w:rsidR="00940141">
        <w:rPr>
          <w:b/>
          <w:bCs/>
          <w:sz w:val="32"/>
          <w:szCs w:val="32"/>
        </w:rPr>
        <w:tab/>
      </w:r>
      <w:r w:rsidR="0017410D">
        <w:rPr>
          <w:b/>
          <w:bCs/>
          <w:sz w:val="32"/>
          <w:szCs w:val="32"/>
        </w:rPr>
        <w:t xml:space="preserve"> </w:t>
      </w:r>
      <w:r w:rsidR="0098058C">
        <w:rPr>
          <w:b/>
          <w:bCs/>
          <w:sz w:val="32"/>
          <w:szCs w:val="32"/>
        </w:rPr>
        <w:tab/>
        <w:t xml:space="preserve"> </w:t>
      </w:r>
      <w:r w:rsidR="0017410D">
        <w:rPr>
          <w:b/>
          <w:bCs/>
          <w:sz w:val="32"/>
          <w:szCs w:val="32"/>
        </w:rPr>
        <w:t xml:space="preserve">   </w:t>
      </w:r>
      <w:r w:rsidR="008303B8">
        <w:rPr>
          <w:sz w:val="32"/>
          <w:szCs w:val="32"/>
          <w:u w:val="single"/>
        </w:rPr>
        <w:t>0</w:t>
      </w:r>
    </w:p>
    <w:p w14:paraId="638063F4" w14:textId="77777777" w:rsidR="00940141" w:rsidRPr="00940141" w:rsidRDefault="00940141" w:rsidP="00BE2074">
      <w:pPr>
        <w:ind w:left="806" w:hanging="446"/>
        <w:contextualSpacing/>
        <w:rPr>
          <w:sz w:val="32"/>
          <w:szCs w:val="32"/>
          <w:u w:val="single"/>
        </w:rPr>
      </w:pPr>
    </w:p>
    <w:p w14:paraId="5C61ECC8" w14:textId="33C5984D" w:rsidR="0071202B" w:rsidRDefault="0071202B">
      <w:pPr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br w:type="page"/>
      </w:r>
    </w:p>
    <w:p w14:paraId="3E70A2DB" w14:textId="77777777" w:rsidR="0071202B" w:rsidRDefault="0071202B" w:rsidP="0071202B">
      <w:pPr>
        <w:rPr>
          <w:b/>
          <w:bCs/>
          <w:color w:val="002060"/>
          <w:sz w:val="48"/>
          <w:szCs w:val="48"/>
        </w:rPr>
      </w:pPr>
    </w:p>
    <w:p w14:paraId="0D6375F3" w14:textId="0C9C1F1A" w:rsidR="0071202B" w:rsidRPr="008B05A6" w:rsidRDefault="0071202B" w:rsidP="0071202B">
      <w:pPr>
        <w:rPr>
          <w:b/>
          <w:bCs/>
          <w:color w:val="002060"/>
          <w:sz w:val="48"/>
          <w:szCs w:val="48"/>
        </w:rPr>
      </w:pPr>
      <w:r w:rsidRPr="008B05A6">
        <w:rPr>
          <w:b/>
          <w:bCs/>
          <w:color w:val="002060"/>
          <w:sz w:val="48"/>
          <w:szCs w:val="48"/>
        </w:rPr>
        <w:t xml:space="preserve">The Cotherstone Old Chapel Project Limited </w:t>
      </w:r>
    </w:p>
    <w:p w14:paraId="3BB0A473" w14:textId="77777777" w:rsidR="0071202B" w:rsidRPr="00364BC0" w:rsidRDefault="0071202B" w:rsidP="0071202B">
      <w:pPr>
        <w:rPr>
          <w:sz w:val="32"/>
          <w:szCs w:val="32"/>
        </w:rPr>
      </w:pPr>
      <w:r w:rsidRPr="00364BC0">
        <w:rPr>
          <w:color w:val="002060"/>
          <w:sz w:val="36"/>
          <w:szCs w:val="36"/>
        </w:rPr>
        <w:t>NOTES TO THE FINANCIAL STATEMENTS (continued)</w:t>
      </w:r>
    </w:p>
    <w:p w14:paraId="02A199F6" w14:textId="77777777" w:rsidR="0071202B" w:rsidRPr="00434271" w:rsidRDefault="0071202B" w:rsidP="0071202B">
      <w:pPr>
        <w:rPr>
          <w:i/>
          <w:iCs/>
          <w:sz w:val="40"/>
          <w:szCs w:val="40"/>
          <w:vertAlign w:val="superscript"/>
        </w:rPr>
      </w:pPr>
      <w:r w:rsidRPr="007F020A">
        <w:rPr>
          <w:i/>
          <w:iCs/>
          <w:sz w:val="40"/>
          <w:szCs w:val="40"/>
        </w:rPr>
        <w:t>Period</w:t>
      </w:r>
      <w:r>
        <w:rPr>
          <w:i/>
          <w:iCs/>
          <w:sz w:val="40"/>
          <w:szCs w:val="40"/>
        </w:rPr>
        <w:t xml:space="preserve"> 9th</w:t>
      </w:r>
      <w:r>
        <w:rPr>
          <w:i/>
          <w:iCs/>
          <w:sz w:val="40"/>
          <w:szCs w:val="40"/>
          <w:vertAlign w:val="superscript"/>
        </w:rPr>
        <w:t xml:space="preserve"> </w:t>
      </w:r>
      <w:r w:rsidRPr="007F020A">
        <w:rPr>
          <w:i/>
          <w:iCs/>
          <w:sz w:val="40"/>
          <w:szCs w:val="40"/>
        </w:rPr>
        <w:t xml:space="preserve"> June 2021 to </w:t>
      </w:r>
      <w:r>
        <w:rPr>
          <w:i/>
          <w:iCs/>
          <w:sz w:val="40"/>
          <w:szCs w:val="40"/>
        </w:rPr>
        <w:t>31st March 2022</w:t>
      </w:r>
    </w:p>
    <w:p w14:paraId="406C4F4B" w14:textId="77777777" w:rsidR="00B6474B" w:rsidRPr="0071202B" w:rsidRDefault="00B6474B" w:rsidP="00BE2074">
      <w:pPr>
        <w:rPr>
          <w:color w:val="002060"/>
          <w:sz w:val="36"/>
          <w:szCs w:val="36"/>
        </w:rPr>
      </w:pPr>
      <w:r w:rsidRPr="0071202B">
        <w:rPr>
          <w:color w:val="002060"/>
          <w:sz w:val="36"/>
          <w:szCs w:val="36"/>
        </w:rPr>
        <w:t>4 Tangible assets</w:t>
      </w:r>
    </w:p>
    <w:p w14:paraId="39E2951C" w14:textId="7297DED9" w:rsidR="00464C21" w:rsidRPr="00940141" w:rsidRDefault="0071202B" w:rsidP="00464C21">
      <w:pPr>
        <w:ind w:left="648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8058C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</w:t>
      </w:r>
      <w:r w:rsidR="00464C21">
        <w:rPr>
          <w:b/>
          <w:bCs/>
          <w:sz w:val="32"/>
          <w:szCs w:val="32"/>
        </w:rPr>
        <w:t>2022</w:t>
      </w:r>
    </w:p>
    <w:p w14:paraId="447F2E49" w14:textId="726DF892" w:rsidR="00464C21" w:rsidRPr="00940141" w:rsidRDefault="0071202B" w:rsidP="00464C21">
      <w:pPr>
        <w:ind w:left="648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98058C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</w:t>
      </w:r>
      <w:r w:rsidR="00464C21">
        <w:rPr>
          <w:b/>
          <w:bCs/>
          <w:sz w:val="32"/>
          <w:szCs w:val="32"/>
        </w:rPr>
        <w:t xml:space="preserve">  </w:t>
      </w:r>
      <w:r w:rsidR="0098058C">
        <w:rPr>
          <w:b/>
          <w:bCs/>
          <w:sz w:val="32"/>
          <w:szCs w:val="32"/>
        </w:rPr>
        <w:t xml:space="preserve">  </w:t>
      </w:r>
      <w:r w:rsidR="00464C21">
        <w:rPr>
          <w:b/>
          <w:bCs/>
          <w:sz w:val="32"/>
          <w:szCs w:val="32"/>
        </w:rPr>
        <w:t xml:space="preserve"> </w:t>
      </w:r>
      <w:r w:rsidR="00464C21" w:rsidRPr="00940141">
        <w:rPr>
          <w:b/>
          <w:bCs/>
          <w:sz w:val="32"/>
          <w:szCs w:val="32"/>
        </w:rPr>
        <w:t>£</w:t>
      </w:r>
    </w:p>
    <w:p w14:paraId="00167C82" w14:textId="31E32890" w:rsidR="00B6474B" w:rsidRPr="00D874B3" w:rsidRDefault="0098058C" w:rsidP="00BE2074">
      <w:pPr>
        <w:ind w:left="5760" w:firstLine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1202B">
        <w:rPr>
          <w:sz w:val="32"/>
          <w:szCs w:val="32"/>
        </w:rPr>
        <w:t xml:space="preserve">   </w:t>
      </w:r>
      <w:r w:rsidR="00940141">
        <w:rPr>
          <w:sz w:val="32"/>
          <w:szCs w:val="32"/>
        </w:rPr>
        <w:t>Office Equipment</w:t>
      </w:r>
    </w:p>
    <w:p w14:paraId="3CE5D3D0" w14:textId="77777777" w:rsidR="00B6474B" w:rsidRPr="00516D55" w:rsidRDefault="00B6474B" w:rsidP="00BE2074">
      <w:pPr>
        <w:contextualSpacing/>
        <w:rPr>
          <w:b/>
          <w:bCs/>
          <w:sz w:val="32"/>
          <w:szCs w:val="32"/>
        </w:rPr>
      </w:pPr>
      <w:r w:rsidRPr="00516D55">
        <w:rPr>
          <w:b/>
          <w:bCs/>
          <w:sz w:val="32"/>
          <w:szCs w:val="32"/>
        </w:rPr>
        <w:t>Cost</w:t>
      </w:r>
    </w:p>
    <w:p w14:paraId="57FBA85B" w14:textId="64321D76" w:rsidR="00B6474B" w:rsidRPr="00D874B3" w:rsidRDefault="00B6474B" w:rsidP="00BE2074">
      <w:pPr>
        <w:ind w:left="810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 xml:space="preserve">Additions </w:t>
      </w:r>
      <w:r w:rsidR="00940141">
        <w:rPr>
          <w:sz w:val="32"/>
          <w:szCs w:val="32"/>
        </w:rPr>
        <w:tab/>
      </w:r>
      <w:r w:rsidR="00940141">
        <w:rPr>
          <w:sz w:val="32"/>
          <w:szCs w:val="32"/>
        </w:rPr>
        <w:tab/>
      </w:r>
      <w:r w:rsidR="00940141">
        <w:rPr>
          <w:sz w:val="32"/>
          <w:szCs w:val="32"/>
        </w:rPr>
        <w:tab/>
      </w:r>
      <w:r w:rsidR="00940141">
        <w:rPr>
          <w:sz w:val="32"/>
          <w:szCs w:val="32"/>
        </w:rPr>
        <w:tab/>
      </w:r>
      <w:r w:rsidR="00940141">
        <w:rPr>
          <w:sz w:val="32"/>
          <w:szCs w:val="32"/>
        </w:rPr>
        <w:tab/>
      </w:r>
      <w:r w:rsidR="00940141">
        <w:rPr>
          <w:sz w:val="32"/>
          <w:szCs w:val="32"/>
        </w:rPr>
        <w:tab/>
      </w:r>
      <w:r w:rsidR="00940141">
        <w:rPr>
          <w:sz w:val="32"/>
          <w:szCs w:val="32"/>
        </w:rPr>
        <w:tab/>
      </w:r>
      <w:r w:rsidR="00940141">
        <w:rPr>
          <w:sz w:val="32"/>
          <w:szCs w:val="32"/>
        </w:rPr>
        <w:tab/>
      </w:r>
      <w:r w:rsidR="0071202B">
        <w:rPr>
          <w:sz w:val="32"/>
          <w:szCs w:val="32"/>
        </w:rPr>
        <w:t xml:space="preserve">       </w:t>
      </w:r>
      <w:r w:rsidR="0017410D">
        <w:rPr>
          <w:sz w:val="32"/>
          <w:szCs w:val="32"/>
        </w:rPr>
        <w:t xml:space="preserve"> </w:t>
      </w:r>
      <w:r w:rsidR="00773601">
        <w:rPr>
          <w:sz w:val="32"/>
          <w:szCs w:val="32"/>
        </w:rPr>
        <w:t xml:space="preserve">   </w:t>
      </w:r>
      <w:r w:rsidR="0017410D">
        <w:rPr>
          <w:sz w:val="32"/>
          <w:szCs w:val="32"/>
        </w:rPr>
        <w:t xml:space="preserve">   </w:t>
      </w:r>
      <w:r w:rsidR="008303B8">
        <w:rPr>
          <w:sz w:val="32"/>
          <w:szCs w:val="32"/>
        </w:rPr>
        <w:t>0</w:t>
      </w:r>
    </w:p>
    <w:p w14:paraId="6C768412" w14:textId="71A1212D" w:rsidR="00B6474B" w:rsidRPr="00516D55" w:rsidRDefault="00B6474B" w:rsidP="00BE2074">
      <w:pPr>
        <w:ind w:left="810"/>
        <w:contextualSpacing/>
        <w:rPr>
          <w:sz w:val="32"/>
          <w:szCs w:val="32"/>
          <w:u w:val="single"/>
        </w:rPr>
      </w:pPr>
      <w:r w:rsidRPr="00D874B3">
        <w:rPr>
          <w:sz w:val="32"/>
          <w:szCs w:val="32"/>
        </w:rPr>
        <w:t xml:space="preserve">Disposals </w:t>
      </w:r>
      <w:r w:rsidR="00940141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71202B">
        <w:rPr>
          <w:sz w:val="32"/>
          <w:szCs w:val="32"/>
        </w:rPr>
        <w:t xml:space="preserve">       </w:t>
      </w:r>
      <w:r w:rsidR="0017410D">
        <w:rPr>
          <w:sz w:val="32"/>
          <w:szCs w:val="32"/>
        </w:rPr>
        <w:t xml:space="preserve"> </w:t>
      </w:r>
      <w:r w:rsidR="00773601">
        <w:rPr>
          <w:sz w:val="32"/>
          <w:szCs w:val="32"/>
        </w:rPr>
        <w:t xml:space="preserve">   </w:t>
      </w:r>
      <w:r w:rsidR="0017410D">
        <w:rPr>
          <w:sz w:val="32"/>
          <w:szCs w:val="32"/>
        </w:rPr>
        <w:t xml:space="preserve">  </w:t>
      </w:r>
      <w:r w:rsidR="00516D55" w:rsidRPr="00516D55">
        <w:rPr>
          <w:sz w:val="32"/>
          <w:szCs w:val="32"/>
          <w:u w:val="single"/>
        </w:rPr>
        <w:t>(</w:t>
      </w:r>
      <w:r w:rsidR="008303B8">
        <w:rPr>
          <w:sz w:val="32"/>
          <w:szCs w:val="32"/>
          <w:u w:val="single"/>
        </w:rPr>
        <w:t>0</w:t>
      </w:r>
      <w:r w:rsidR="00516D55" w:rsidRPr="00516D55">
        <w:rPr>
          <w:sz w:val="32"/>
          <w:szCs w:val="32"/>
          <w:u w:val="single"/>
        </w:rPr>
        <w:t>)</w:t>
      </w:r>
    </w:p>
    <w:p w14:paraId="19B59EA7" w14:textId="05862BD2" w:rsidR="00B6474B" w:rsidRDefault="00B6474B" w:rsidP="00BE2074">
      <w:pPr>
        <w:contextualSpacing/>
        <w:rPr>
          <w:sz w:val="32"/>
          <w:szCs w:val="32"/>
          <w:u w:val="single"/>
        </w:rPr>
      </w:pPr>
      <w:proofErr w:type="gramStart"/>
      <w:r w:rsidRPr="00516D55">
        <w:rPr>
          <w:b/>
          <w:bCs/>
          <w:sz w:val="32"/>
          <w:szCs w:val="32"/>
        </w:rPr>
        <w:t>At</w:t>
      </w:r>
      <w:proofErr w:type="gramEnd"/>
      <w:r w:rsidRPr="00516D55">
        <w:rPr>
          <w:b/>
          <w:bCs/>
          <w:sz w:val="32"/>
          <w:szCs w:val="32"/>
        </w:rPr>
        <w:t xml:space="preserve"> 31 </w:t>
      </w:r>
      <w:r w:rsidR="00C27CBC" w:rsidRPr="00516D55">
        <w:rPr>
          <w:b/>
          <w:bCs/>
          <w:sz w:val="32"/>
          <w:szCs w:val="32"/>
        </w:rPr>
        <w:t>Ma</w:t>
      </w:r>
      <w:r w:rsidR="0081424C">
        <w:rPr>
          <w:b/>
          <w:bCs/>
          <w:sz w:val="32"/>
          <w:szCs w:val="32"/>
        </w:rPr>
        <w:t>rch</w:t>
      </w:r>
      <w:r w:rsidR="00C27CBC" w:rsidRPr="00516D55">
        <w:rPr>
          <w:b/>
          <w:bCs/>
          <w:sz w:val="32"/>
          <w:szCs w:val="32"/>
        </w:rPr>
        <w:t xml:space="preserve"> 2022</w:t>
      </w:r>
      <w:r w:rsidRPr="00516D55">
        <w:rPr>
          <w:b/>
          <w:bCs/>
          <w:sz w:val="32"/>
          <w:szCs w:val="32"/>
        </w:rPr>
        <w:t xml:space="preserve"> </w:t>
      </w:r>
      <w:r w:rsidR="00516D55" w:rsidRPr="00516D55">
        <w:rPr>
          <w:b/>
          <w:bCs/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17410D">
        <w:rPr>
          <w:sz w:val="32"/>
          <w:szCs w:val="32"/>
        </w:rPr>
        <w:t xml:space="preserve">  </w:t>
      </w:r>
      <w:r w:rsidR="0071202B">
        <w:rPr>
          <w:sz w:val="32"/>
          <w:szCs w:val="32"/>
        </w:rPr>
        <w:t xml:space="preserve">     </w:t>
      </w:r>
      <w:r w:rsidR="00773601">
        <w:rPr>
          <w:sz w:val="32"/>
          <w:szCs w:val="32"/>
        </w:rPr>
        <w:t xml:space="preserve">   </w:t>
      </w:r>
      <w:r w:rsidR="0071202B">
        <w:rPr>
          <w:sz w:val="32"/>
          <w:szCs w:val="32"/>
        </w:rPr>
        <w:t xml:space="preserve"> </w:t>
      </w:r>
      <w:r w:rsidR="0017410D">
        <w:rPr>
          <w:sz w:val="32"/>
          <w:szCs w:val="32"/>
        </w:rPr>
        <w:t xml:space="preserve">   </w:t>
      </w:r>
      <w:r w:rsidR="008303B8">
        <w:rPr>
          <w:sz w:val="32"/>
          <w:szCs w:val="32"/>
          <w:u w:val="single"/>
        </w:rPr>
        <w:t>0</w:t>
      </w:r>
    </w:p>
    <w:p w14:paraId="7CA60B79" w14:textId="77777777" w:rsidR="00516D55" w:rsidRPr="00D874B3" w:rsidRDefault="00516D55" w:rsidP="00BE2074">
      <w:pPr>
        <w:contextualSpacing/>
        <w:rPr>
          <w:sz w:val="32"/>
          <w:szCs w:val="32"/>
        </w:rPr>
      </w:pPr>
    </w:p>
    <w:p w14:paraId="679426BC" w14:textId="77777777" w:rsidR="00B6474B" w:rsidRPr="00516D55" w:rsidRDefault="00B6474B" w:rsidP="00BE2074">
      <w:pPr>
        <w:contextualSpacing/>
        <w:rPr>
          <w:b/>
          <w:bCs/>
          <w:sz w:val="32"/>
          <w:szCs w:val="32"/>
        </w:rPr>
      </w:pPr>
      <w:r w:rsidRPr="00516D55">
        <w:rPr>
          <w:b/>
          <w:bCs/>
          <w:sz w:val="32"/>
          <w:szCs w:val="32"/>
        </w:rPr>
        <w:t>Depreciation</w:t>
      </w:r>
    </w:p>
    <w:p w14:paraId="399EF1BC" w14:textId="7AB0213E" w:rsidR="00B6474B" w:rsidRPr="00D874B3" w:rsidRDefault="00B6474B" w:rsidP="00BE2074">
      <w:pPr>
        <w:ind w:left="810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>Charge</w:t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71202B">
        <w:rPr>
          <w:sz w:val="32"/>
          <w:szCs w:val="32"/>
        </w:rPr>
        <w:t xml:space="preserve">      </w:t>
      </w:r>
      <w:r w:rsidR="00464C21">
        <w:rPr>
          <w:sz w:val="32"/>
          <w:szCs w:val="32"/>
        </w:rPr>
        <w:t xml:space="preserve"> </w:t>
      </w:r>
      <w:r w:rsidR="00773601">
        <w:rPr>
          <w:sz w:val="32"/>
          <w:szCs w:val="32"/>
        </w:rPr>
        <w:t xml:space="preserve">   </w:t>
      </w:r>
      <w:r w:rsidR="00464C21">
        <w:rPr>
          <w:sz w:val="32"/>
          <w:szCs w:val="32"/>
        </w:rPr>
        <w:t xml:space="preserve">   </w:t>
      </w:r>
      <w:r w:rsidR="0017410D">
        <w:rPr>
          <w:sz w:val="32"/>
          <w:szCs w:val="32"/>
        </w:rPr>
        <w:t xml:space="preserve"> </w:t>
      </w:r>
      <w:r w:rsidR="008303B8">
        <w:rPr>
          <w:sz w:val="32"/>
          <w:szCs w:val="32"/>
        </w:rPr>
        <w:t>0</w:t>
      </w:r>
    </w:p>
    <w:p w14:paraId="21AC814E" w14:textId="5168433A" w:rsidR="00B6474B" w:rsidRPr="00516D55" w:rsidRDefault="00B6474B" w:rsidP="00BE2074">
      <w:pPr>
        <w:ind w:left="810"/>
        <w:contextualSpacing/>
        <w:rPr>
          <w:sz w:val="32"/>
          <w:szCs w:val="32"/>
          <w:u w:val="single"/>
        </w:rPr>
      </w:pPr>
      <w:r w:rsidRPr="00D874B3">
        <w:rPr>
          <w:sz w:val="32"/>
          <w:szCs w:val="32"/>
        </w:rPr>
        <w:t xml:space="preserve">Disposals </w:t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464C21">
        <w:rPr>
          <w:sz w:val="32"/>
          <w:szCs w:val="32"/>
        </w:rPr>
        <w:t xml:space="preserve">  </w:t>
      </w:r>
      <w:r w:rsidR="0071202B">
        <w:rPr>
          <w:sz w:val="32"/>
          <w:szCs w:val="32"/>
        </w:rPr>
        <w:t xml:space="preserve">     </w:t>
      </w:r>
      <w:r w:rsidR="00773601">
        <w:rPr>
          <w:sz w:val="32"/>
          <w:szCs w:val="32"/>
        </w:rPr>
        <w:t xml:space="preserve">     </w:t>
      </w:r>
      <w:r w:rsidR="0098058C">
        <w:rPr>
          <w:sz w:val="32"/>
          <w:szCs w:val="32"/>
        </w:rPr>
        <w:t xml:space="preserve"> </w:t>
      </w:r>
      <w:r w:rsidRPr="00516D55">
        <w:rPr>
          <w:sz w:val="32"/>
          <w:szCs w:val="32"/>
          <w:u w:val="single"/>
        </w:rPr>
        <w:t>(</w:t>
      </w:r>
      <w:r w:rsidR="008303B8">
        <w:rPr>
          <w:sz w:val="32"/>
          <w:szCs w:val="32"/>
          <w:u w:val="single"/>
        </w:rPr>
        <w:t>0</w:t>
      </w:r>
      <w:r w:rsidRPr="00516D55">
        <w:rPr>
          <w:sz w:val="32"/>
          <w:szCs w:val="32"/>
          <w:u w:val="single"/>
        </w:rPr>
        <w:t>)</w:t>
      </w:r>
    </w:p>
    <w:p w14:paraId="71E9562A" w14:textId="27E7DD0A" w:rsidR="00B6474B" w:rsidRDefault="00B6474B" w:rsidP="00BE2074">
      <w:pPr>
        <w:contextualSpacing/>
        <w:rPr>
          <w:sz w:val="32"/>
          <w:szCs w:val="32"/>
          <w:u w:val="single"/>
        </w:rPr>
      </w:pPr>
      <w:proofErr w:type="gramStart"/>
      <w:r w:rsidRPr="00516D55">
        <w:rPr>
          <w:b/>
          <w:bCs/>
          <w:sz w:val="32"/>
          <w:szCs w:val="32"/>
        </w:rPr>
        <w:t>At</w:t>
      </w:r>
      <w:proofErr w:type="gramEnd"/>
      <w:r w:rsidRPr="00516D55">
        <w:rPr>
          <w:b/>
          <w:bCs/>
          <w:sz w:val="32"/>
          <w:szCs w:val="32"/>
        </w:rPr>
        <w:t xml:space="preserve"> 31 </w:t>
      </w:r>
      <w:r w:rsidR="00C27CBC" w:rsidRPr="00516D55">
        <w:rPr>
          <w:b/>
          <w:bCs/>
          <w:sz w:val="32"/>
          <w:szCs w:val="32"/>
        </w:rPr>
        <w:t>Ma</w:t>
      </w:r>
      <w:r w:rsidR="0081424C">
        <w:rPr>
          <w:b/>
          <w:bCs/>
          <w:sz w:val="32"/>
          <w:szCs w:val="32"/>
        </w:rPr>
        <w:t>rch</w:t>
      </w:r>
      <w:r w:rsidR="00C27CBC" w:rsidRPr="00516D55">
        <w:rPr>
          <w:b/>
          <w:bCs/>
          <w:sz w:val="32"/>
          <w:szCs w:val="32"/>
        </w:rPr>
        <w:t xml:space="preserve"> 2022</w:t>
      </w:r>
      <w:r w:rsidRPr="00D874B3">
        <w:rPr>
          <w:sz w:val="32"/>
          <w:szCs w:val="32"/>
        </w:rPr>
        <w:t xml:space="preserve"> </w:t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17410D">
        <w:rPr>
          <w:sz w:val="32"/>
          <w:szCs w:val="32"/>
        </w:rPr>
        <w:t xml:space="preserve">  </w:t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773601">
        <w:rPr>
          <w:sz w:val="32"/>
          <w:szCs w:val="32"/>
        </w:rPr>
        <w:t xml:space="preserve">  </w:t>
      </w:r>
      <w:r w:rsidR="0017410D">
        <w:rPr>
          <w:sz w:val="32"/>
          <w:szCs w:val="32"/>
        </w:rPr>
        <w:t xml:space="preserve"> </w:t>
      </w:r>
      <w:r w:rsidRPr="00516D55">
        <w:rPr>
          <w:sz w:val="32"/>
          <w:szCs w:val="32"/>
          <w:u w:val="single"/>
        </w:rPr>
        <w:t xml:space="preserve"> 0</w:t>
      </w:r>
    </w:p>
    <w:p w14:paraId="7C2F034F" w14:textId="77777777" w:rsidR="00516D55" w:rsidRPr="00D874B3" w:rsidRDefault="00516D55" w:rsidP="00BE2074">
      <w:pPr>
        <w:contextualSpacing/>
        <w:rPr>
          <w:sz w:val="32"/>
          <w:szCs w:val="32"/>
        </w:rPr>
      </w:pPr>
    </w:p>
    <w:p w14:paraId="2A65E31A" w14:textId="215CA8BF" w:rsidR="00B6474B" w:rsidRDefault="00B6474B" w:rsidP="00BE2074">
      <w:pPr>
        <w:contextualSpacing/>
        <w:rPr>
          <w:sz w:val="32"/>
          <w:szCs w:val="32"/>
        </w:rPr>
      </w:pPr>
      <w:r w:rsidRPr="00516D55">
        <w:rPr>
          <w:b/>
          <w:bCs/>
          <w:sz w:val="32"/>
          <w:szCs w:val="32"/>
        </w:rPr>
        <w:t>Net book value</w:t>
      </w:r>
      <w:r w:rsidR="00516D55">
        <w:rPr>
          <w:b/>
          <w:bCs/>
          <w:sz w:val="32"/>
          <w:szCs w:val="32"/>
        </w:rPr>
        <w:t xml:space="preserve"> </w:t>
      </w:r>
      <w:proofErr w:type="gramStart"/>
      <w:r w:rsidR="00516D55">
        <w:rPr>
          <w:b/>
          <w:bCs/>
          <w:sz w:val="32"/>
          <w:szCs w:val="32"/>
        </w:rPr>
        <w:t>a</w:t>
      </w:r>
      <w:r w:rsidRPr="00516D55">
        <w:rPr>
          <w:b/>
          <w:bCs/>
          <w:sz w:val="32"/>
          <w:szCs w:val="32"/>
        </w:rPr>
        <w:t>t</w:t>
      </w:r>
      <w:proofErr w:type="gramEnd"/>
      <w:r w:rsidRPr="00516D55">
        <w:rPr>
          <w:b/>
          <w:bCs/>
          <w:sz w:val="32"/>
          <w:szCs w:val="32"/>
        </w:rPr>
        <w:t xml:space="preserve"> 31 </w:t>
      </w:r>
      <w:r w:rsidR="00C27CBC" w:rsidRPr="00516D55">
        <w:rPr>
          <w:b/>
          <w:bCs/>
          <w:sz w:val="32"/>
          <w:szCs w:val="32"/>
        </w:rPr>
        <w:t>Ma</w:t>
      </w:r>
      <w:r w:rsidR="0081424C">
        <w:rPr>
          <w:b/>
          <w:bCs/>
          <w:sz w:val="32"/>
          <w:szCs w:val="32"/>
        </w:rPr>
        <w:t>rch</w:t>
      </w:r>
      <w:r w:rsidR="00C27CBC" w:rsidRPr="00516D55">
        <w:rPr>
          <w:b/>
          <w:bCs/>
          <w:sz w:val="32"/>
          <w:szCs w:val="32"/>
        </w:rPr>
        <w:t xml:space="preserve"> 2022</w:t>
      </w:r>
      <w:r w:rsidRPr="00D874B3">
        <w:rPr>
          <w:sz w:val="32"/>
          <w:szCs w:val="32"/>
        </w:rPr>
        <w:t xml:space="preserve"> </w:t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773601">
        <w:rPr>
          <w:sz w:val="32"/>
          <w:szCs w:val="32"/>
        </w:rPr>
        <w:t xml:space="preserve">  </w:t>
      </w:r>
      <w:r w:rsidR="00464C21">
        <w:rPr>
          <w:sz w:val="32"/>
          <w:szCs w:val="32"/>
        </w:rPr>
        <w:t xml:space="preserve">  </w:t>
      </w:r>
      <w:r w:rsidR="0081424C">
        <w:rPr>
          <w:sz w:val="32"/>
          <w:szCs w:val="32"/>
          <w:u w:val="double"/>
        </w:rPr>
        <w:t>0</w:t>
      </w:r>
    </w:p>
    <w:p w14:paraId="14871AC6" w14:textId="77777777" w:rsidR="00516D55" w:rsidRPr="00D874B3" w:rsidRDefault="00516D55" w:rsidP="00BE2074">
      <w:pPr>
        <w:contextualSpacing/>
        <w:rPr>
          <w:sz w:val="32"/>
          <w:szCs w:val="32"/>
        </w:rPr>
      </w:pPr>
    </w:p>
    <w:p w14:paraId="21C62953" w14:textId="77777777" w:rsidR="00B6474B" w:rsidRPr="0071202B" w:rsidRDefault="00B6474B" w:rsidP="00BE2074">
      <w:pPr>
        <w:rPr>
          <w:color w:val="002060"/>
          <w:sz w:val="36"/>
          <w:szCs w:val="36"/>
        </w:rPr>
      </w:pPr>
      <w:r w:rsidRPr="0071202B">
        <w:rPr>
          <w:color w:val="002060"/>
          <w:sz w:val="36"/>
          <w:szCs w:val="36"/>
        </w:rPr>
        <w:t>5 Debtors</w:t>
      </w:r>
    </w:p>
    <w:p w14:paraId="4A2C1690" w14:textId="295C0C2C" w:rsidR="00B6474B" w:rsidRPr="00516D55" w:rsidRDefault="00B9167D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186A821C" w14:textId="41E54FC3" w:rsidR="00B6474B" w:rsidRPr="00516D55" w:rsidRDefault="00516D55" w:rsidP="00BE2074">
      <w:pPr>
        <w:ind w:left="79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B6474B" w:rsidRPr="00516D55">
        <w:rPr>
          <w:b/>
          <w:bCs/>
          <w:sz w:val="32"/>
          <w:szCs w:val="32"/>
        </w:rPr>
        <w:t>£</w:t>
      </w:r>
    </w:p>
    <w:p w14:paraId="3DEC7476" w14:textId="419EB5EA" w:rsidR="00B6474B" w:rsidRDefault="00B6474B" w:rsidP="008303B8">
      <w:pPr>
        <w:ind w:left="806"/>
        <w:contextualSpacing/>
        <w:rPr>
          <w:sz w:val="32"/>
          <w:szCs w:val="32"/>
          <w:u w:val="single"/>
        </w:rPr>
      </w:pPr>
      <w:r w:rsidRPr="00D874B3">
        <w:rPr>
          <w:sz w:val="32"/>
          <w:szCs w:val="32"/>
        </w:rPr>
        <w:t>Trade debtors</w:t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516D55">
        <w:rPr>
          <w:sz w:val="32"/>
          <w:szCs w:val="32"/>
        </w:rPr>
        <w:tab/>
      </w:r>
      <w:r w:rsidR="0017410D">
        <w:rPr>
          <w:sz w:val="32"/>
          <w:szCs w:val="32"/>
        </w:rPr>
        <w:t xml:space="preserve">   </w:t>
      </w:r>
      <w:r w:rsidRPr="00D874B3">
        <w:rPr>
          <w:sz w:val="32"/>
          <w:szCs w:val="32"/>
        </w:rPr>
        <w:t xml:space="preserve"> </w:t>
      </w:r>
      <w:r w:rsidR="008303B8">
        <w:rPr>
          <w:sz w:val="32"/>
          <w:szCs w:val="32"/>
          <w:u w:val="single"/>
        </w:rPr>
        <w:t>0</w:t>
      </w:r>
    </w:p>
    <w:p w14:paraId="00B5AB40" w14:textId="77777777" w:rsidR="0017410D" w:rsidRPr="00D874B3" w:rsidRDefault="0017410D" w:rsidP="008303B8">
      <w:pPr>
        <w:ind w:left="806"/>
        <w:contextualSpacing/>
        <w:rPr>
          <w:sz w:val="32"/>
          <w:szCs w:val="32"/>
        </w:rPr>
      </w:pPr>
    </w:p>
    <w:p w14:paraId="3730CAA7" w14:textId="77777777" w:rsidR="00B6474B" w:rsidRPr="00D874B3" w:rsidRDefault="00B6474B" w:rsidP="00BE2074">
      <w:pPr>
        <w:contextualSpacing/>
        <w:rPr>
          <w:sz w:val="32"/>
          <w:szCs w:val="32"/>
        </w:rPr>
      </w:pPr>
      <w:r w:rsidRPr="00D874B3">
        <w:rPr>
          <w:sz w:val="32"/>
          <w:szCs w:val="32"/>
        </w:rPr>
        <w:t>The debtors above include the following amounts falling due after more than one year:</w:t>
      </w:r>
    </w:p>
    <w:p w14:paraId="65DB4CB2" w14:textId="34F8F6C6" w:rsidR="00B6474B" w:rsidRPr="00243B10" w:rsidRDefault="00B9167D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291A3550" w14:textId="2CE40E3A" w:rsidR="00B6474B" w:rsidRPr="00243B10" w:rsidRDefault="0017410D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B6474B" w:rsidRPr="00243B10">
        <w:rPr>
          <w:b/>
          <w:bCs/>
          <w:sz w:val="32"/>
          <w:szCs w:val="32"/>
        </w:rPr>
        <w:t>£</w:t>
      </w:r>
    </w:p>
    <w:p w14:paraId="6D7C0012" w14:textId="7D73A8AD" w:rsidR="00B6474B" w:rsidRPr="00D874B3" w:rsidRDefault="00B6474B" w:rsidP="00BE2074">
      <w:pPr>
        <w:ind w:firstLine="720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 xml:space="preserve">Trade debtors </w:t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8303B8">
        <w:rPr>
          <w:sz w:val="32"/>
          <w:szCs w:val="32"/>
        </w:rPr>
        <w:tab/>
      </w:r>
      <w:r w:rsidR="0017410D">
        <w:rPr>
          <w:sz w:val="32"/>
          <w:szCs w:val="32"/>
        </w:rPr>
        <w:t xml:space="preserve">   </w:t>
      </w:r>
      <w:r w:rsidR="008303B8">
        <w:rPr>
          <w:sz w:val="32"/>
          <w:szCs w:val="32"/>
          <w:u w:val="single"/>
        </w:rPr>
        <w:t>0</w:t>
      </w:r>
    </w:p>
    <w:p w14:paraId="3FB18E34" w14:textId="77777777" w:rsidR="00773601" w:rsidRDefault="00773601">
      <w:pPr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br w:type="page"/>
      </w:r>
    </w:p>
    <w:p w14:paraId="4D82B3AF" w14:textId="5A8BC92C" w:rsidR="00773601" w:rsidRPr="008B05A6" w:rsidRDefault="00773601" w:rsidP="00773601">
      <w:pPr>
        <w:rPr>
          <w:b/>
          <w:bCs/>
          <w:color w:val="002060"/>
          <w:sz w:val="48"/>
          <w:szCs w:val="48"/>
        </w:rPr>
      </w:pPr>
      <w:r w:rsidRPr="008B05A6">
        <w:rPr>
          <w:b/>
          <w:bCs/>
          <w:color w:val="002060"/>
          <w:sz w:val="48"/>
          <w:szCs w:val="48"/>
        </w:rPr>
        <w:lastRenderedPageBreak/>
        <w:t xml:space="preserve">The Cotherstone Old Chapel Project Limited </w:t>
      </w:r>
    </w:p>
    <w:p w14:paraId="2A340FA0" w14:textId="77777777" w:rsidR="00773601" w:rsidRPr="00364BC0" w:rsidRDefault="00773601" w:rsidP="00773601">
      <w:pPr>
        <w:rPr>
          <w:sz w:val="32"/>
          <w:szCs w:val="32"/>
        </w:rPr>
      </w:pPr>
      <w:r w:rsidRPr="00364BC0">
        <w:rPr>
          <w:color w:val="002060"/>
          <w:sz w:val="36"/>
          <w:szCs w:val="36"/>
        </w:rPr>
        <w:t>NOTES TO THE FINANCIAL STATEMENTS (continued)</w:t>
      </w:r>
    </w:p>
    <w:p w14:paraId="2A4838CE" w14:textId="77777777" w:rsidR="00773601" w:rsidRPr="00434271" w:rsidRDefault="00773601" w:rsidP="00773601">
      <w:pPr>
        <w:rPr>
          <w:i/>
          <w:iCs/>
          <w:sz w:val="40"/>
          <w:szCs w:val="40"/>
          <w:vertAlign w:val="superscript"/>
        </w:rPr>
      </w:pPr>
      <w:r w:rsidRPr="007F020A">
        <w:rPr>
          <w:i/>
          <w:iCs/>
          <w:sz w:val="40"/>
          <w:szCs w:val="40"/>
        </w:rPr>
        <w:t>Period</w:t>
      </w:r>
      <w:r>
        <w:rPr>
          <w:i/>
          <w:iCs/>
          <w:sz w:val="40"/>
          <w:szCs w:val="40"/>
        </w:rPr>
        <w:t xml:space="preserve"> 9th</w:t>
      </w:r>
      <w:r>
        <w:rPr>
          <w:i/>
          <w:iCs/>
          <w:sz w:val="40"/>
          <w:szCs w:val="40"/>
          <w:vertAlign w:val="superscript"/>
        </w:rPr>
        <w:t xml:space="preserve"> </w:t>
      </w:r>
      <w:r w:rsidRPr="007F020A">
        <w:rPr>
          <w:i/>
          <w:iCs/>
          <w:sz w:val="40"/>
          <w:szCs w:val="40"/>
        </w:rPr>
        <w:t xml:space="preserve"> June 2021 to </w:t>
      </w:r>
      <w:r>
        <w:rPr>
          <w:i/>
          <w:iCs/>
          <w:sz w:val="40"/>
          <w:szCs w:val="40"/>
        </w:rPr>
        <w:t>31st March 2022</w:t>
      </w:r>
    </w:p>
    <w:p w14:paraId="51C69D9C" w14:textId="6D63C874" w:rsidR="00B6474B" w:rsidRPr="0071202B" w:rsidRDefault="00B6474B" w:rsidP="00BE2074">
      <w:pPr>
        <w:rPr>
          <w:color w:val="002060"/>
          <w:sz w:val="36"/>
          <w:szCs w:val="36"/>
        </w:rPr>
      </w:pPr>
      <w:r w:rsidRPr="0071202B">
        <w:rPr>
          <w:color w:val="002060"/>
          <w:sz w:val="36"/>
          <w:szCs w:val="36"/>
        </w:rPr>
        <w:t>6 Creditors: amounts falling due within one year</w:t>
      </w:r>
    </w:p>
    <w:p w14:paraId="4B995CB0" w14:textId="395D83A2" w:rsidR="00B6474B" w:rsidRPr="00243B10" w:rsidRDefault="00B9167D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55859ECF" w14:textId="48045D3E" w:rsidR="00B6474B" w:rsidRPr="00243B10" w:rsidRDefault="0017410D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B6474B" w:rsidRPr="00243B10">
        <w:rPr>
          <w:b/>
          <w:bCs/>
          <w:sz w:val="32"/>
          <w:szCs w:val="32"/>
        </w:rPr>
        <w:t>£</w:t>
      </w:r>
    </w:p>
    <w:p w14:paraId="022A40FF" w14:textId="4178150A" w:rsidR="00B6474B" w:rsidRPr="00D874B3" w:rsidRDefault="00B6474B" w:rsidP="00BE2074">
      <w:pPr>
        <w:ind w:left="806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 xml:space="preserve">Bank loans and overdrafts </w:t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17410D">
        <w:rPr>
          <w:sz w:val="32"/>
          <w:szCs w:val="32"/>
        </w:rPr>
        <w:t xml:space="preserve">   </w:t>
      </w:r>
      <w:r w:rsidR="008303B8">
        <w:rPr>
          <w:sz w:val="32"/>
          <w:szCs w:val="32"/>
        </w:rPr>
        <w:t>0</w:t>
      </w:r>
    </w:p>
    <w:p w14:paraId="2A0C294A" w14:textId="6AE121A4" w:rsidR="00B6474B" w:rsidRPr="00D874B3" w:rsidRDefault="00B6474B" w:rsidP="00BE2074">
      <w:pPr>
        <w:ind w:left="806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 xml:space="preserve">Trade creditors </w:t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A542B8">
        <w:rPr>
          <w:sz w:val="32"/>
          <w:szCs w:val="32"/>
        </w:rPr>
        <w:t xml:space="preserve">   </w:t>
      </w:r>
      <w:r w:rsidR="008303B8">
        <w:rPr>
          <w:sz w:val="32"/>
          <w:szCs w:val="32"/>
        </w:rPr>
        <w:t>0</w:t>
      </w:r>
    </w:p>
    <w:p w14:paraId="2F98CDA2" w14:textId="0EE6428B" w:rsidR="00B6474B" w:rsidRPr="00D874B3" w:rsidRDefault="00B6474B" w:rsidP="00BE2074">
      <w:pPr>
        <w:ind w:left="806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>Taxation and social security</w:t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A542B8">
        <w:rPr>
          <w:sz w:val="32"/>
          <w:szCs w:val="32"/>
        </w:rPr>
        <w:t xml:space="preserve">   </w:t>
      </w:r>
      <w:r w:rsidR="008303B8">
        <w:rPr>
          <w:sz w:val="32"/>
          <w:szCs w:val="32"/>
        </w:rPr>
        <w:t>0</w:t>
      </w:r>
    </w:p>
    <w:p w14:paraId="141590DA" w14:textId="46B8C487" w:rsidR="00B6474B" w:rsidRPr="00243B10" w:rsidRDefault="00B6474B" w:rsidP="00BE2074">
      <w:pPr>
        <w:ind w:left="806"/>
        <w:contextualSpacing/>
        <w:rPr>
          <w:sz w:val="32"/>
          <w:szCs w:val="32"/>
          <w:u w:val="single"/>
        </w:rPr>
      </w:pPr>
      <w:r w:rsidRPr="00D874B3">
        <w:rPr>
          <w:sz w:val="32"/>
          <w:szCs w:val="32"/>
        </w:rPr>
        <w:t>Other creditors</w:t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A542B8" w:rsidRPr="00423DD5">
        <w:rPr>
          <w:sz w:val="32"/>
          <w:szCs w:val="32"/>
          <w:u w:val="single"/>
        </w:rPr>
        <w:t xml:space="preserve">   </w:t>
      </w:r>
      <w:r w:rsidR="008303B8" w:rsidRPr="00423DD5">
        <w:rPr>
          <w:sz w:val="32"/>
          <w:szCs w:val="32"/>
          <w:u w:val="single"/>
        </w:rPr>
        <w:t>0</w:t>
      </w:r>
    </w:p>
    <w:p w14:paraId="1A62BC3C" w14:textId="214CC20F" w:rsidR="00B6474B" w:rsidRDefault="00A542B8" w:rsidP="00BE2074">
      <w:pPr>
        <w:ind w:left="7200" w:firstLine="720"/>
        <w:contextualSpacing/>
        <w:rPr>
          <w:sz w:val="32"/>
          <w:szCs w:val="32"/>
          <w:u w:val="double"/>
        </w:rPr>
      </w:pPr>
      <w:r>
        <w:rPr>
          <w:sz w:val="32"/>
          <w:szCs w:val="32"/>
          <w:u w:val="double"/>
        </w:rPr>
        <w:t xml:space="preserve">   </w:t>
      </w:r>
      <w:r w:rsidR="008303B8">
        <w:rPr>
          <w:sz w:val="32"/>
          <w:szCs w:val="32"/>
          <w:u w:val="double"/>
        </w:rPr>
        <w:t>0</w:t>
      </w:r>
    </w:p>
    <w:p w14:paraId="543F44D0" w14:textId="77777777" w:rsidR="00243B10" w:rsidRPr="00243B10" w:rsidRDefault="00243B10" w:rsidP="00BE2074">
      <w:pPr>
        <w:ind w:left="7200" w:firstLine="720"/>
        <w:contextualSpacing/>
        <w:rPr>
          <w:sz w:val="32"/>
          <w:szCs w:val="32"/>
          <w:u w:val="double"/>
        </w:rPr>
      </w:pPr>
    </w:p>
    <w:p w14:paraId="58DC16BF" w14:textId="77777777" w:rsidR="00B6474B" w:rsidRPr="0071202B" w:rsidRDefault="00B6474B" w:rsidP="00BE2074">
      <w:pPr>
        <w:rPr>
          <w:color w:val="002060"/>
          <w:sz w:val="36"/>
          <w:szCs w:val="36"/>
        </w:rPr>
      </w:pPr>
      <w:r w:rsidRPr="0071202B">
        <w:rPr>
          <w:color w:val="002060"/>
          <w:sz w:val="36"/>
          <w:szCs w:val="36"/>
        </w:rPr>
        <w:t xml:space="preserve">7 Deferred </w:t>
      </w:r>
      <w:proofErr w:type="gramStart"/>
      <w:r w:rsidRPr="0071202B">
        <w:rPr>
          <w:color w:val="002060"/>
          <w:sz w:val="36"/>
          <w:szCs w:val="36"/>
        </w:rPr>
        <w:t>tax</w:t>
      </w:r>
      <w:proofErr w:type="gramEnd"/>
    </w:p>
    <w:p w14:paraId="0E618C22" w14:textId="77777777" w:rsidR="00B6474B" w:rsidRPr="00D874B3" w:rsidRDefault="00B6474B" w:rsidP="00BE2074">
      <w:pPr>
        <w:contextualSpacing/>
        <w:rPr>
          <w:sz w:val="32"/>
          <w:szCs w:val="32"/>
        </w:rPr>
      </w:pPr>
      <w:r w:rsidRPr="00D874B3">
        <w:rPr>
          <w:sz w:val="32"/>
          <w:szCs w:val="32"/>
        </w:rPr>
        <w:t>The deferred tax account consists of timing differences in respect of:</w:t>
      </w:r>
    </w:p>
    <w:p w14:paraId="4F49B9A9" w14:textId="4C8F4713" w:rsidR="00B6474B" w:rsidRPr="00243B10" w:rsidRDefault="00B9167D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5A6462E8" w14:textId="66C84CAC" w:rsidR="00B6474B" w:rsidRPr="00243B10" w:rsidRDefault="00A542B8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B6474B" w:rsidRPr="00243B10">
        <w:rPr>
          <w:b/>
          <w:bCs/>
          <w:sz w:val="32"/>
          <w:szCs w:val="32"/>
        </w:rPr>
        <w:t>£</w:t>
      </w:r>
    </w:p>
    <w:p w14:paraId="5833484E" w14:textId="66FD8C4F" w:rsidR="00B6474B" w:rsidRDefault="00B6474B" w:rsidP="00BE2074">
      <w:pPr>
        <w:ind w:left="806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 xml:space="preserve">Accelerated capital allowances </w:t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243B10">
        <w:rPr>
          <w:sz w:val="32"/>
          <w:szCs w:val="32"/>
        </w:rPr>
        <w:tab/>
      </w:r>
      <w:r w:rsidR="00A542B8">
        <w:rPr>
          <w:sz w:val="32"/>
          <w:szCs w:val="32"/>
        </w:rPr>
        <w:t xml:space="preserve">   </w:t>
      </w:r>
      <w:r w:rsidR="008303B8">
        <w:rPr>
          <w:sz w:val="32"/>
          <w:szCs w:val="32"/>
        </w:rPr>
        <w:t>0</w:t>
      </w:r>
    </w:p>
    <w:p w14:paraId="27FC9395" w14:textId="77777777" w:rsidR="00423DD5" w:rsidRPr="00D874B3" w:rsidRDefault="00423DD5" w:rsidP="00BE2074">
      <w:pPr>
        <w:ind w:left="806"/>
        <w:contextualSpacing/>
        <w:rPr>
          <w:sz w:val="32"/>
          <w:szCs w:val="32"/>
        </w:rPr>
      </w:pPr>
    </w:p>
    <w:p w14:paraId="6C04D898" w14:textId="77777777" w:rsidR="00B6474B" w:rsidRPr="0071202B" w:rsidRDefault="00B6474B" w:rsidP="00BE2074">
      <w:pPr>
        <w:rPr>
          <w:color w:val="002060"/>
          <w:sz w:val="36"/>
          <w:szCs w:val="36"/>
        </w:rPr>
      </w:pPr>
      <w:r w:rsidRPr="0071202B">
        <w:rPr>
          <w:color w:val="002060"/>
          <w:sz w:val="36"/>
          <w:szCs w:val="36"/>
        </w:rPr>
        <w:t>8 Provisions for liabilities</w:t>
      </w:r>
    </w:p>
    <w:p w14:paraId="1BC77923" w14:textId="21CDECB7" w:rsidR="00BE2074" w:rsidRPr="00BE2074" w:rsidRDefault="00B9167D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4E7EE804" w14:textId="087AB72A" w:rsidR="00BE2074" w:rsidRPr="00BE2074" w:rsidRDefault="00A542B8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BE2074" w:rsidRPr="00BE2074">
        <w:rPr>
          <w:b/>
          <w:bCs/>
          <w:sz w:val="32"/>
          <w:szCs w:val="32"/>
        </w:rPr>
        <w:t>£</w:t>
      </w:r>
    </w:p>
    <w:p w14:paraId="1C09D4A3" w14:textId="0CDBF71C" w:rsidR="00B6474B" w:rsidRPr="00D874B3" w:rsidRDefault="00B6474B" w:rsidP="00BE2074">
      <w:pPr>
        <w:ind w:left="806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>Additions</w:t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A542B8">
        <w:rPr>
          <w:sz w:val="32"/>
          <w:szCs w:val="32"/>
        </w:rPr>
        <w:t xml:space="preserve">  </w:t>
      </w:r>
      <w:r w:rsidR="008303B8">
        <w:rPr>
          <w:sz w:val="32"/>
          <w:szCs w:val="32"/>
        </w:rPr>
        <w:t>0</w:t>
      </w:r>
    </w:p>
    <w:p w14:paraId="402F4057" w14:textId="3BC975C9" w:rsidR="00B6474B" w:rsidRDefault="00B6474B" w:rsidP="00BE2074">
      <w:pPr>
        <w:ind w:left="806"/>
        <w:contextualSpacing/>
        <w:rPr>
          <w:sz w:val="32"/>
          <w:szCs w:val="32"/>
        </w:rPr>
      </w:pPr>
      <w:proofErr w:type="gramStart"/>
      <w:r w:rsidRPr="00D874B3">
        <w:rPr>
          <w:sz w:val="32"/>
          <w:szCs w:val="32"/>
        </w:rPr>
        <w:t>At</w:t>
      </w:r>
      <w:proofErr w:type="gramEnd"/>
      <w:r w:rsidRPr="00D874B3">
        <w:rPr>
          <w:sz w:val="32"/>
          <w:szCs w:val="32"/>
        </w:rPr>
        <w:t xml:space="preserve"> 31 </w:t>
      </w:r>
      <w:r w:rsidR="00C27CBC" w:rsidRPr="00D874B3">
        <w:rPr>
          <w:sz w:val="32"/>
          <w:szCs w:val="32"/>
        </w:rPr>
        <w:t>Ma</w:t>
      </w:r>
      <w:r w:rsidR="0081424C">
        <w:rPr>
          <w:sz w:val="32"/>
          <w:szCs w:val="32"/>
        </w:rPr>
        <w:t>rch</w:t>
      </w:r>
      <w:r w:rsidR="00C27CBC" w:rsidRPr="00D874B3">
        <w:rPr>
          <w:sz w:val="32"/>
          <w:szCs w:val="32"/>
        </w:rPr>
        <w:t xml:space="preserve"> 2022</w:t>
      </w:r>
      <w:r w:rsidRPr="00D874B3">
        <w:rPr>
          <w:sz w:val="32"/>
          <w:szCs w:val="32"/>
        </w:rPr>
        <w:t xml:space="preserve"> </w:t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A542B8">
        <w:rPr>
          <w:sz w:val="32"/>
          <w:szCs w:val="32"/>
        </w:rPr>
        <w:t xml:space="preserve">  </w:t>
      </w:r>
      <w:r w:rsidR="008303B8">
        <w:rPr>
          <w:sz w:val="32"/>
          <w:szCs w:val="32"/>
        </w:rPr>
        <w:t>0</w:t>
      </w:r>
    </w:p>
    <w:p w14:paraId="6BB0AE73" w14:textId="77777777" w:rsidR="00BE2074" w:rsidRPr="00D874B3" w:rsidRDefault="00BE2074" w:rsidP="00BE2074">
      <w:pPr>
        <w:ind w:left="806"/>
        <w:contextualSpacing/>
        <w:rPr>
          <w:sz w:val="32"/>
          <w:szCs w:val="32"/>
        </w:rPr>
      </w:pPr>
    </w:p>
    <w:p w14:paraId="6FC41C40" w14:textId="77777777" w:rsidR="00B6474B" w:rsidRPr="0071202B" w:rsidRDefault="00B6474B" w:rsidP="00BE2074">
      <w:pPr>
        <w:rPr>
          <w:color w:val="002060"/>
          <w:sz w:val="36"/>
          <w:szCs w:val="36"/>
        </w:rPr>
      </w:pPr>
      <w:r w:rsidRPr="0071202B">
        <w:rPr>
          <w:color w:val="002060"/>
          <w:sz w:val="36"/>
          <w:szCs w:val="36"/>
        </w:rPr>
        <w:t>9 Called up share capital</w:t>
      </w:r>
    </w:p>
    <w:p w14:paraId="517CAA80" w14:textId="77777777" w:rsidR="00B6474B" w:rsidRPr="00BE2074" w:rsidRDefault="00B6474B" w:rsidP="00BE2074">
      <w:pPr>
        <w:contextualSpacing/>
        <w:rPr>
          <w:color w:val="002060"/>
          <w:sz w:val="32"/>
          <w:szCs w:val="32"/>
        </w:rPr>
      </w:pPr>
      <w:r w:rsidRPr="00BE2074">
        <w:rPr>
          <w:color w:val="002060"/>
          <w:sz w:val="32"/>
          <w:szCs w:val="32"/>
        </w:rPr>
        <w:t>ALLOTTED, CALLED UP AND FULLY PAID</w:t>
      </w:r>
    </w:p>
    <w:p w14:paraId="36A5D607" w14:textId="145D0B43" w:rsidR="00B6474B" w:rsidRPr="00BE2074" w:rsidRDefault="00B9167D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1310A91B" w14:textId="24508CC0" w:rsidR="00B6474B" w:rsidRPr="00BE2074" w:rsidRDefault="008303B8" w:rsidP="008303B8">
      <w:pPr>
        <w:ind w:left="576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N</w:t>
      </w:r>
      <w:r w:rsidR="00B6474B" w:rsidRPr="00BE2074">
        <w:rPr>
          <w:b/>
          <w:bCs/>
          <w:sz w:val="32"/>
          <w:szCs w:val="32"/>
        </w:rPr>
        <w:t>o.</w:t>
      </w:r>
      <w:r w:rsidR="00BE2074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</w:t>
      </w:r>
      <w:r w:rsidR="00B6474B" w:rsidRPr="00BE2074">
        <w:rPr>
          <w:b/>
          <w:bCs/>
          <w:sz w:val="32"/>
          <w:szCs w:val="32"/>
        </w:rPr>
        <w:t>£</w:t>
      </w:r>
    </w:p>
    <w:p w14:paraId="6166FCE3" w14:textId="52AED169" w:rsidR="00BE2074" w:rsidRDefault="008303B8" w:rsidP="008303B8">
      <w:pPr>
        <w:ind w:left="810"/>
        <w:contextualSpacing/>
        <w:rPr>
          <w:sz w:val="32"/>
          <w:szCs w:val="32"/>
        </w:rPr>
      </w:pPr>
      <w:r>
        <w:rPr>
          <w:sz w:val="32"/>
          <w:szCs w:val="32"/>
        </w:rPr>
        <w:t>O</w:t>
      </w:r>
      <w:r w:rsidR="00B6474B" w:rsidRPr="00D874B3">
        <w:rPr>
          <w:sz w:val="32"/>
          <w:szCs w:val="32"/>
        </w:rPr>
        <w:t>rdinary shares of £1</w:t>
      </w:r>
      <w:r w:rsidR="005016DC">
        <w:rPr>
          <w:sz w:val="32"/>
          <w:szCs w:val="32"/>
        </w:rPr>
        <w:t>0</w:t>
      </w:r>
      <w:r w:rsidR="00B6474B" w:rsidRPr="00D874B3">
        <w:rPr>
          <w:sz w:val="32"/>
          <w:szCs w:val="32"/>
        </w:rPr>
        <w:t>.00 each</w:t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6474B" w:rsidRPr="00D874B3">
        <w:rPr>
          <w:sz w:val="32"/>
          <w:szCs w:val="32"/>
        </w:rPr>
        <w:t xml:space="preserve"> 1</w:t>
      </w:r>
      <w:r>
        <w:rPr>
          <w:sz w:val="32"/>
          <w:szCs w:val="32"/>
        </w:rPr>
        <w:t>1</w:t>
      </w:r>
      <w:r w:rsidR="005016DC">
        <w:rPr>
          <w:sz w:val="32"/>
          <w:szCs w:val="32"/>
        </w:rPr>
        <w:t>,</w:t>
      </w:r>
      <w:r>
        <w:rPr>
          <w:sz w:val="32"/>
          <w:szCs w:val="32"/>
        </w:rPr>
        <w:t>396</w:t>
      </w:r>
      <w:r w:rsidR="00B6474B" w:rsidRPr="00D874B3">
        <w:rPr>
          <w:sz w:val="32"/>
          <w:szCs w:val="32"/>
        </w:rPr>
        <w:t xml:space="preserve"> </w:t>
      </w:r>
      <w:r w:rsidR="00BE2074">
        <w:rPr>
          <w:sz w:val="32"/>
          <w:szCs w:val="32"/>
        </w:rPr>
        <w:tab/>
      </w:r>
      <w:r>
        <w:rPr>
          <w:sz w:val="32"/>
          <w:szCs w:val="32"/>
        </w:rPr>
        <w:t>113,960</w:t>
      </w:r>
    </w:p>
    <w:p w14:paraId="1EFFF5A5" w14:textId="77777777" w:rsidR="008303B8" w:rsidRDefault="008303B8" w:rsidP="008303B8">
      <w:pPr>
        <w:ind w:left="810"/>
        <w:contextualSpacing/>
        <w:rPr>
          <w:sz w:val="32"/>
          <w:szCs w:val="32"/>
        </w:rPr>
      </w:pPr>
    </w:p>
    <w:p w14:paraId="2FB7FBD9" w14:textId="3CD7ECBF" w:rsidR="00773601" w:rsidRPr="008B05A6" w:rsidRDefault="00773601" w:rsidP="00773601">
      <w:pPr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br w:type="page"/>
      </w:r>
      <w:r w:rsidRPr="008B05A6">
        <w:rPr>
          <w:b/>
          <w:bCs/>
          <w:color w:val="002060"/>
          <w:sz w:val="48"/>
          <w:szCs w:val="48"/>
        </w:rPr>
        <w:lastRenderedPageBreak/>
        <w:t xml:space="preserve">The Cotherstone Old Chapel Project Limited </w:t>
      </w:r>
    </w:p>
    <w:p w14:paraId="40457279" w14:textId="77777777" w:rsidR="00773601" w:rsidRPr="00364BC0" w:rsidRDefault="00773601" w:rsidP="00773601">
      <w:pPr>
        <w:rPr>
          <w:sz w:val="32"/>
          <w:szCs w:val="32"/>
        </w:rPr>
      </w:pPr>
      <w:r w:rsidRPr="00364BC0">
        <w:rPr>
          <w:color w:val="002060"/>
          <w:sz w:val="36"/>
          <w:szCs w:val="36"/>
        </w:rPr>
        <w:t>NOTES TO THE FINANCIAL STATEMENTS (continued)</w:t>
      </w:r>
    </w:p>
    <w:p w14:paraId="4345601A" w14:textId="77777777" w:rsidR="00773601" w:rsidRPr="00434271" w:rsidRDefault="00773601" w:rsidP="00773601">
      <w:pPr>
        <w:rPr>
          <w:i/>
          <w:iCs/>
          <w:sz w:val="40"/>
          <w:szCs w:val="40"/>
          <w:vertAlign w:val="superscript"/>
        </w:rPr>
      </w:pPr>
      <w:r w:rsidRPr="007F020A">
        <w:rPr>
          <w:i/>
          <w:iCs/>
          <w:sz w:val="40"/>
          <w:szCs w:val="40"/>
        </w:rPr>
        <w:t>Period</w:t>
      </w:r>
      <w:r>
        <w:rPr>
          <w:i/>
          <w:iCs/>
          <w:sz w:val="40"/>
          <w:szCs w:val="40"/>
        </w:rPr>
        <w:t xml:space="preserve"> 9th</w:t>
      </w:r>
      <w:r>
        <w:rPr>
          <w:i/>
          <w:iCs/>
          <w:sz w:val="40"/>
          <w:szCs w:val="40"/>
          <w:vertAlign w:val="superscript"/>
        </w:rPr>
        <w:t xml:space="preserve"> </w:t>
      </w:r>
      <w:r w:rsidRPr="007F020A">
        <w:rPr>
          <w:i/>
          <w:iCs/>
          <w:sz w:val="40"/>
          <w:szCs w:val="40"/>
        </w:rPr>
        <w:t xml:space="preserve"> June 2021 to </w:t>
      </w:r>
      <w:r>
        <w:rPr>
          <w:i/>
          <w:iCs/>
          <w:sz w:val="40"/>
          <w:szCs w:val="40"/>
        </w:rPr>
        <w:t>31st March 2022</w:t>
      </w:r>
    </w:p>
    <w:p w14:paraId="3F1D48F8" w14:textId="2CEED4D0" w:rsidR="00B6474B" w:rsidRPr="0071202B" w:rsidRDefault="00B6474B" w:rsidP="00BE2074">
      <w:pPr>
        <w:rPr>
          <w:color w:val="002060"/>
          <w:sz w:val="36"/>
          <w:szCs w:val="36"/>
        </w:rPr>
      </w:pPr>
      <w:r w:rsidRPr="0071202B">
        <w:rPr>
          <w:color w:val="002060"/>
          <w:sz w:val="36"/>
          <w:szCs w:val="36"/>
        </w:rPr>
        <w:t>10 Dividends</w:t>
      </w:r>
    </w:p>
    <w:p w14:paraId="6185245D" w14:textId="3991C298" w:rsidR="00B6474B" w:rsidRPr="00BE2074" w:rsidRDefault="00B9167D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4BD0EE8F" w14:textId="613E3A20" w:rsidR="00B6474B" w:rsidRPr="00BE2074" w:rsidRDefault="00A542B8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B6474B" w:rsidRPr="00BE2074">
        <w:rPr>
          <w:b/>
          <w:bCs/>
          <w:sz w:val="32"/>
          <w:szCs w:val="32"/>
        </w:rPr>
        <w:t>£</w:t>
      </w:r>
    </w:p>
    <w:p w14:paraId="295CB792" w14:textId="7C789CB7" w:rsidR="00B6474B" w:rsidRDefault="00B6474B" w:rsidP="00BE2074">
      <w:pPr>
        <w:contextualSpacing/>
        <w:rPr>
          <w:sz w:val="32"/>
          <w:szCs w:val="32"/>
        </w:rPr>
      </w:pPr>
      <w:r w:rsidRPr="00D874B3">
        <w:rPr>
          <w:sz w:val="32"/>
          <w:szCs w:val="32"/>
        </w:rPr>
        <w:t>Dividends paid during the year</w:t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A542B8">
        <w:rPr>
          <w:sz w:val="32"/>
          <w:szCs w:val="32"/>
        </w:rPr>
        <w:t xml:space="preserve">    </w:t>
      </w:r>
      <w:r w:rsidRPr="00D874B3">
        <w:rPr>
          <w:sz w:val="32"/>
          <w:szCs w:val="32"/>
        </w:rPr>
        <w:t xml:space="preserve"> </w:t>
      </w:r>
      <w:r w:rsidR="00125A65">
        <w:rPr>
          <w:sz w:val="32"/>
          <w:szCs w:val="32"/>
        </w:rPr>
        <w:t>0</w:t>
      </w:r>
    </w:p>
    <w:p w14:paraId="08DDAFF7" w14:textId="77777777" w:rsidR="00125A65" w:rsidRPr="00D874B3" w:rsidRDefault="00125A65" w:rsidP="00BE2074">
      <w:pPr>
        <w:contextualSpacing/>
        <w:rPr>
          <w:sz w:val="32"/>
          <w:szCs w:val="32"/>
        </w:rPr>
      </w:pPr>
    </w:p>
    <w:p w14:paraId="64FB2AC9" w14:textId="77777777" w:rsidR="00B6474B" w:rsidRPr="0071202B" w:rsidRDefault="00B6474B" w:rsidP="00BE2074">
      <w:pPr>
        <w:rPr>
          <w:color w:val="002060"/>
          <w:sz w:val="36"/>
          <w:szCs w:val="36"/>
        </w:rPr>
      </w:pPr>
      <w:r w:rsidRPr="0071202B">
        <w:rPr>
          <w:color w:val="002060"/>
          <w:sz w:val="36"/>
          <w:szCs w:val="36"/>
        </w:rPr>
        <w:t>11 Reserves</w:t>
      </w:r>
    </w:p>
    <w:p w14:paraId="6D02BFB7" w14:textId="705B1349" w:rsidR="00B6474B" w:rsidRPr="00BE2074" w:rsidRDefault="00EF0C91" w:rsidP="00EF0C91">
      <w:pPr>
        <w:ind w:left="79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Accumulated        Surplus</w:t>
      </w:r>
    </w:p>
    <w:p w14:paraId="1D81B2FD" w14:textId="09CCD92E" w:rsidR="00B6474B" w:rsidRPr="00BE2074" w:rsidRDefault="00A542B8" w:rsidP="00BE2074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B6474B" w:rsidRPr="00BE2074">
        <w:rPr>
          <w:b/>
          <w:bCs/>
          <w:sz w:val="32"/>
          <w:szCs w:val="32"/>
        </w:rPr>
        <w:t>£</w:t>
      </w:r>
    </w:p>
    <w:p w14:paraId="13BC4FC8" w14:textId="2106ECC1" w:rsidR="00B6474B" w:rsidRPr="00D874B3" w:rsidRDefault="00125A65" w:rsidP="00BE2074">
      <w:pPr>
        <w:ind w:left="806"/>
        <w:contextualSpacing/>
        <w:rPr>
          <w:sz w:val="32"/>
          <w:szCs w:val="32"/>
        </w:rPr>
      </w:pPr>
      <w:r>
        <w:rPr>
          <w:sz w:val="32"/>
          <w:szCs w:val="32"/>
        </w:rPr>
        <w:t>Surplus</w:t>
      </w:r>
      <w:r w:rsidR="00B6474B" w:rsidRPr="00D874B3">
        <w:rPr>
          <w:sz w:val="32"/>
          <w:szCs w:val="32"/>
        </w:rPr>
        <w:t xml:space="preserve"> for the financial year</w:t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EF0C91">
        <w:rPr>
          <w:sz w:val="32"/>
          <w:szCs w:val="32"/>
        </w:rPr>
        <w:t xml:space="preserve"> </w:t>
      </w:r>
      <w:r w:rsidR="0098058C">
        <w:rPr>
          <w:sz w:val="32"/>
          <w:szCs w:val="32"/>
        </w:rPr>
        <w:t xml:space="preserve"> </w:t>
      </w:r>
      <w:r w:rsidR="00A542B8">
        <w:rPr>
          <w:sz w:val="32"/>
          <w:szCs w:val="32"/>
        </w:rPr>
        <w:t xml:space="preserve"> </w:t>
      </w:r>
      <w:r>
        <w:rPr>
          <w:sz w:val="32"/>
          <w:szCs w:val="32"/>
        </w:rPr>
        <w:t>3,</w:t>
      </w:r>
      <w:r w:rsidR="0081424C">
        <w:rPr>
          <w:sz w:val="32"/>
          <w:szCs w:val="32"/>
        </w:rPr>
        <w:t>449</w:t>
      </w:r>
    </w:p>
    <w:p w14:paraId="3A4D6427" w14:textId="3C89FE86" w:rsidR="00B6474B" w:rsidRPr="00D874B3" w:rsidRDefault="00B6474B" w:rsidP="00BE2074">
      <w:pPr>
        <w:ind w:left="806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>Dividends paid</w:t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A542B8" w:rsidRPr="00423DD5">
        <w:rPr>
          <w:sz w:val="32"/>
          <w:szCs w:val="32"/>
          <w:u w:val="single"/>
        </w:rPr>
        <w:t xml:space="preserve">       </w:t>
      </w:r>
      <w:r w:rsidRPr="00423DD5">
        <w:rPr>
          <w:sz w:val="32"/>
          <w:szCs w:val="32"/>
          <w:u w:val="single"/>
        </w:rPr>
        <w:t xml:space="preserve"> (</w:t>
      </w:r>
      <w:r w:rsidR="00125A65" w:rsidRPr="00423DD5">
        <w:rPr>
          <w:sz w:val="32"/>
          <w:szCs w:val="32"/>
          <w:u w:val="single"/>
        </w:rPr>
        <w:t>0</w:t>
      </w:r>
      <w:r w:rsidRPr="00423DD5">
        <w:rPr>
          <w:sz w:val="32"/>
          <w:szCs w:val="32"/>
          <w:u w:val="single"/>
        </w:rPr>
        <w:t>)</w:t>
      </w:r>
    </w:p>
    <w:p w14:paraId="4608045C" w14:textId="21B55ED0" w:rsidR="00B6474B" w:rsidRPr="00BE2074" w:rsidRDefault="00B6474B" w:rsidP="00BE2074">
      <w:pPr>
        <w:ind w:left="806"/>
        <w:contextualSpacing/>
        <w:rPr>
          <w:sz w:val="32"/>
          <w:szCs w:val="32"/>
          <w:u w:val="double"/>
        </w:rPr>
      </w:pPr>
      <w:proofErr w:type="gramStart"/>
      <w:r w:rsidRPr="00D874B3">
        <w:rPr>
          <w:sz w:val="32"/>
          <w:szCs w:val="32"/>
        </w:rPr>
        <w:t>At</w:t>
      </w:r>
      <w:proofErr w:type="gramEnd"/>
      <w:r w:rsidRPr="00D874B3">
        <w:rPr>
          <w:sz w:val="32"/>
          <w:szCs w:val="32"/>
        </w:rPr>
        <w:t xml:space="preserve"> 31 </w:t>
      </w:r>
      <w:r w:rsidR="00C27CBC" w:rsidRPr="00D874B3">
        <w:rPr>
          <w:sz w:val="32"/>
          <w:szCs w:val="32"/>
        </w:rPr>
        <w:t>Ma</w:t>
      </w:r>
      <w:r w:rsidR="0081424C">
        <w:rPr>
          <w:sz w:val="32"/>
          <w:szCs w:val="32"/>
        </w:rPr>
        <w:t>rch</w:t>
      </w:r>
      <w:r w:rsidR="00C27CBC" w:rsidRPr="00D874B3">
        <w:rPr>
          <w:sz w:val="32"/>
          <w:szCs w:val="32"/>
        </w:rPr>
        <w:t xml:space="preserve"> 2022</w:t>
      </w:r>
      <w:r w:rsidRPr="00D874B3">
        <w:rPr>
          <w:sz w:val="32"/>
          <w:szCs w:val="32"/>
        </w:rPr>
        <w:t xml:space="preserve"> </w:t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BE2074">
        <w:rPr>
          <w:sz w:val="32"/>
          <w:szCs w:val="32"/>
        </w:rPr>
        <w:tab/>
      </w:r>
      <w:r w:rsidR="00A542B8">
        <w:rPr>
          <w:sz w:val="32"/>
          <w:szCs w:val="32"/>
        </w:rPr>
        <w:t xml:space="preserve"> </w:t>
      </w:r>
      <w:r w:rsidR="00EF0C91">
        <w:rPr>
          <w:sz w:val="32"/>
          <w:szCs w:val="32"/>
        </w:rPr>
        <w:t xml:space="preserve"> </w:t>
      </w:r>
      <w:r w:rsidR="00A542B8">
        <w:rPr>
          <w:sz w:val="32"/>
          <w:szCs w:val="32"/>
        </w:rPr>
        <w:t xml:space="preserve"> </w:t>
      </w:r>
      <w:r w:rsidR="00125A65">
        <w:rPr>
          <w:sz w:val="32"/>
          <w:szCs w:val="32"/>
          <w:u w:val="double"/>
        </w:rPr>
        <w:t>3,</w:t>
      </w:r>
      <w:r w:rsidR="0081424C">
        <w:rPr>
          <w:sz w:val="32"/>
          <w:szCs w:val="32"/>
          <w:u w:val="double"/>
        </w:rPr>
        <w:t>449</w:t>
      </w:r>
    </w:p>
    <w:p w14:paraId="2F2B71EE" w14:textId="77777777" w:rsidR="00BE2074" w:rsidRPr="00D874B3" w:rsidRDefault="00BE2074" w:rsidP="00BE2074">
      <w:pPr>
        <w:ind w:left="806"/>
        <w:contextualSpacing/>
        <w:rPr>
          <w:sz w:val="32"/>
          <w:szCs w:val="32"/>
        </w:rPr>
      </w:pPr>
    </w:p>
    <w:p w14:paraId="3C9C0F3E" w14:textId="77777777" w:rsidR="00B6474B" w:rsidRPr="00BE2074" w:rsidRDefault="00B6474B" w:rsidP="00BE2074">
      <w:pPr>
        <w:contextualSpacing/>
        <w:rPr>
          <w:b/>
          <w:bCs/>
          <w:color w:val="002060"/>
          <w:sz w:val="36"/>
          <w:szCs w:val="36"/>
        </w:rPr>
      </w:pPr>
      <w:r w:rsidRPr="00BE2074">
        <w:rPr>
          <w:b/>
          <w:bCs/>
          <w:color w:val="002060"/>
          <w:sz w:val="36"/>
          <w:szCs w:val="36"/>
        </w:rPr>
        <w:t>12 Operating leases</w:t>
      </w:r>
    </w:p>
    <w:p w14:paraId="4A01A4D9" w14:textId="221F1D6D" w:rsidR="00B6474B" w:rsidRPr="00D874B3" w:rsidRDefault="00B6474B" w:rsidP="00BE2074">
      <w:pPr>
        <w:contextualSpacing/>
        <w:rPr>
          <w:sz w:val="32"/>
          <w:szCs w:val="32"/>
        </w:rPr>
      </w:pPr>
      <w:r w:rsidRPr="00D874B3">
        <w:rPr>
          <w:sz w:val="32"/>
          <w:szCs w:val="32"/>
        </w:rPr>
        <w:t xml:space="preserve">During the year the </w:t>
      </w:r>
      <w:r w:rsidR="00FF2B9D">
        <w:rPr>
          <w:sz w:val="32"/>
          <w:szCs w:val="32"/>
        </w:rPr>
        <w:t>Society</w:t>
      </w:r>
      <w:r w:rsidRPr="00D874B3">
        <w:rPr>
          <w:sz w:val="32"/>
          <w:szCs w:val="32"/>
        </w:rPr>
        <w:t xml:space="preserve"> has committed to make the following operating lease payments:</w:t>
      </w:r>
    </w:p>
    <w:p w14:paraId="3C1E052E" w14:textId="4C4D3A3F" w:rsidR="00B6474B" w:rsidRPr="00906E7D" w:rsidRDefault="00B9167D" w:rsidP="00906E7D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66B98236" w14:textId="3427BACA" w:rsidR="00B6474B" w:rsidRPr="00906E7D" w:rsidRDefault="00A542B8" w:rsidP="00906E7D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B6474B" w:rsidRPr="00906E7D">
        <w:rPr>
          <w:b/>
          <w:bCs/>
          <w:sz w:val="32"/>
          <w:szCs w:val="32"/>
        </w:rPr>
        <w:t>£</w:t>
      </w:r>
    </w:p>
    <w:p w14:paraId="75C53CE9" w14:textId="311407DA" w:rsidR="00B6474B" w:rsidRPr="00D874B3" w:rsidRDefault="00B6474B" w:rsidP="00906E7D">
      <w:pPr>
        <w:ind w:left="810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 xml:space="preserve">Expiry within one year </w:t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98058C">
        <w:rPr>
          <w:sz w:val="32"/>
          <w:szCs w:val="32"/>
        </w:rPr>
        <w:t xml:space="preserve">     </w:t>
      </w:r>
      <w:r w:rsidR="00A542B8">
        <w:rPr>
          <w:sz w:val="32"/>
          <w:szCs w:val="32"/>
        </w:rPr>
        <w:t xml:space="preserve">    </w:t>
      </w:r>
      <w:r w:rsidR="00125A65">
        <w:rPr>
          <w:sz w:val="32"/>
          <w:szCs w:val="32"/>
        </w:rPr>
        <w:t>0</w:t>
      </w:r>
    </w:p>
    <w:p w14:paraId="2ABEBB0B" w14:textId="2314D3D9" w:rsidR="00B6474B" w:rsidRPr="00D874B3" w:rsidRDefault="00B6474B" w:rsidP="00906E7D">
      <w:pPr>
        <w:ind w:left="810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>Expiry between two to five years</w:t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98058C">
        <w:rPr>
          <w:sz w:val="32"/>
          <w:szCs w:val="32"/>
        </w:rPr>
        <w:t xml:space="preserve">     </w:t>
      </w:r>
      <w:r w:rsidR="00A542B8">
        <w:rPr>
          <w:sz w:val="32"/>
          <w:szCs w:val="32"/>
        </w:rPr>
        <w:t xml:space="preserve">    </w:t>
      </w:r>
      <w:r w:rsidR="00125A65">
        <w:rPr>
          <w:sz w:val="32"/>
          <w:szCs w:val="32"/>
        </w:rPr>
        <w:t>0</w:t>
      </w:r>
    </w:p>
    <w:p w14:paraId="721A6D55" w14:textId="419DA176" w:rsidR="00B6474B" w:rsidRPr="00D874B3" w:rsidRDefault="00B6474B" w:rsidP="00906E7D">
      <w:pPr>
        <w:ind w:left="810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 xml:space="preserve">Expiry after five years </w:t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906E7D">
        <w:rPr>
          <w:sz w:val="32"/>
          <w:szCs w:val="32"/>
        </w:rPr>
        <w:tab/>
      </w:r>
      <w:r w:rsidR="00A542B8">
        <w:rPr>
          <w:sz w:val="32"/>
          <w:szCs w:val="32"/>
        </w:rPr>
        <w:t xml:space="preserve"> </w:t>
      </w:r>
      <w:r w:rsidR="0098058C">
        <w:rPr>
          <w:sz w:val="32"/>
          <w:szCs w:val="32"/>
        </w:rPr>
        <w:t xml:space="preserve">     </w:t>
      </w:r>
      <w:r w:rsidR="00A542B8" w:rsidRPr="00423DD5">
        <w:rPr>
          <w:sz w:val="32"/>
          <w:szCs w:val="32"/>
          <w:u w:val="single"/>
        </w:rPr>
        <w:t xml:space="preserve">   </w:t>
      </w:r>
      <w:r w:rsidR="00125A65" w:rsidRPr="00423DD5">
        <w:rPr>
          <w:sz w:val="32"/>
          <w:szCs w:val="32"/>
          <w:u w:val="single"/>
        </w:rPr>
        <w:t>0</w:t>
      </w:r>
    </w:p>
    <w:p w14:paraId="7AE15BFF" w14:textId="0EA44FE5" w:rsidR="00B6474B" w:rsidRPr="00906E7D" w:rsidRDefault="0098058C" w:rsidP="00906E7D">
      <w:pPr>
        <w:ind w:left="7290" w:firstLine="630"/>
        <w:contextualSpacing/>
        <w:rPr>
          <w:sz w:val="32"/>
          <w:szCs w:val="32"/>
          <w:u w:val="single"/>
        </w:rPr>
      </w:pPr>
      <w:r w:rsidRPr="0098058C">
        <w:rPr>
          <w:sz w:val="32"/>
          <w:szCs w:val="32"/>
        </w:rPr>
        <w:t xml:space="preserve">     </w:t>
      </w:r>
      <w:r w:rsidR="00A542B8" w:rsidRPr="0098058C">
        <w:rPr>
          <w:sz w:val="32"/>
          <w:szCs w:val="32"/>
        </w:rPr>
        <w:t xml:space="preserve">  </w:t>
      </w:r>
      <w:r w:rsidR="00A542B8">
        <w:rPr>
          <w:sz w:val="32"/>
          <w:szCs w:val="32"/>
          <w:u w:val="single"/>
        </w:rPr>
        <w:t xml:space="preserve">  </w:t>
      </w:r>
      <w:r w:rsidR="00125A65">
        <w:rPr>
          <w:sz w:val="32"/>
          <w:szCs w:val="32"/>
          <w:u w:val="single"/>
        </w:rPr>
        <w:t>0</w:t>
      </w:r>
    </w:p>
    <w:p w14:paraId="7F848356" w14:textId="77777777" w:rsidR="00906E7D" w:rsidRPr="00D874B3" w:rsidRDefault="00906E7D" w:rsidP="00906E7D">
      <w:pPr>
        <w:ind w:left="810"/>
        <w:contextualSpacing/>
        <w:rPr>
          <w:sz w:val="32"/>
          <w:szCs w:val="32"/>
        </w:rPr>
      </w:pPr>
    </w:p>
    <w:p w14:paraId="32934B3C" w14:textId="77777777" w:rsidR="00B6474B" w:rsidRPr="00906E7D" w:rsidRDefault="00B6474B" w:rsidP="00BE2074">
      <w:pPr>
        <w:contextualSpacing/>
        <w:rPr>
          <w:b/>
          <w:bCs/>
          <w:color w:val="002060"/>
          <w:sz w:val="36"/>
          <w:szCs w:val="36"/>
        </w:rPr>
      </w:pPr>
      <w:r w:rsidRPr="00906E7D">
        <w:rPr>
          <w:b/>
          <w:bCs/>
          <w:color w:val="002060"/>
          <w:sz w:val="36"/>
          <w:szCs w:val="36"/>
        </w:rPr>
        <w:t>13 Directors advances, credit and guarantees</w:t>
      </w:r>
    </w:p>
    <w:p w14:paraId="78E68BF6" w14:textId="50A2600C" w:rsidR="00906E7D" w:rsidRDefault="00125A65" w:rsidP="00BE2074">
      <w:pPr>
        <w:contextualSpacing/>
        <w:rPr>
          <w:sz w:val="32"/>
          <w:szCs w:val="32"/>
        </w:rPr>
      </w:pPr>
      <w:r>
        <w:rPr>
          <w:sz w:val="32"/>
          <w:szCs w:val="32"/>
        </w:rPr>
        <w:t>None</w:t>
      </w:r>
    </w:p>
    <w:p w14:paraId="5208936A" w14:textId="77777777" w:rsidR="00125A65" w:rsidRPr="00D874B3" w:rsidRDefault="00125A65" w:rsidP="00BE2074">
      <w:pPr>
        <w:contextualSpacing/>
        <w:rPr>
          <w:sz w:val="32"/>
          <w:szCs w:val="32"/>
        </w:rPr>
      </w:pPr>
    </w:p>
    <w:p w14:paraId="37FB3272" w14:textId="3ACB05FF" w:rsidR="00906E7D" w:rsidRDefault="00906E7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9B1E586" w14:textId="77777777" w:rsidR="00906E7D" w:rsidRDefault="00906E7D" w:rsidP="00BE2074">
      <w:pPr>
        <w:contextualSpacing/>
        <w:rPr>
          <w:sz w:val="32"/>
          <w:szCs w:val="32"/>
        </w:rPr>
      </w:pPr>
    </w:p>
    <w:p w14:paraId="47E2D845" w14:textId="3F94512E" w:rsidR="00B6474B" w:rsidRPr="00906E7D" w:rsidRDefault="00B6474B" w:rsidP="00BE2074">
      <w:pPr>
        <w:rPr>
          <w:b/>
          <w:bCs/>
          <w:color w:val="002060"/>
          <w:sz w:val="48"/>
          <w:szCs w:val="48"/>
        </w:rPr>
      </w:pPr>
      <w:r w:rsidRPr="00906E7D">
        <w:rPr>
          <w:b/>
          <w:bCs/>
          <w:color w:val="002060"/>
          <w:sz w:val="48"/>
          <w:szCs w:val="48"/>
        </w:rPr>
        <w:t xml:space="preserve">The Cotherstone Old Chapel Project Limited </w:t>
      </w:r>
    </w:p>
    <w:p w14:paraId="648FA3A9" w14:textId="1CD24AC0" w:rsidR="00B6474B" w:rsidRPr="00364BC0" w:rsidRDefault="00B6474B" w:rsidP="00364BC0">
      <w:pPr>
        <w:pStyle w:val="Heading1"/>
      </w:pPr>
      <w:bookmarkStart w:id="10" w:name="_Toc114761169"/>
      <w:r w:rsidRPr="00364BC0">
        <w:t xml:space="preserve">Detailed </w:t>
      </w:r>
      <w:r w:rsidR="00D215FD" w:rsidRPr="00D215FD">
        <w:t>Income &amp; Expenditure</w:t>
      </w:r>
      <w:r w:rsidR="00D215FD">
        <w:t xml:space="preserve"> </w:t>
      </w:r>
      <w:r w:rsidRPr="00364BC0">
        <w:t>Account</w:t>
      </w:r>
      <w:bookmarkEnd w:id="10"/>
    </w:p>
    <w:p w14:paraId="07D86966" w14:textId="77777777" w:rsidR="00434271" w:rsidRPr="00434271" w:rsidRDefault="00434271" w:rsidP="00434271">
      <w:pPr>
        <w:rPr>
          <w:i/>
          <w:iCs/>
          <w:sz w:val="40"/>
          <w:szCs w:val="40"/>
          <w:vertAlign w:val="superscript"/>
        </w:rPr>
      </w:pPr>
      <w:r w:rsidRPr="007F020A">
        <w:rPr>
          <w:i/>
          <w:iCs/>
          <w:sz w:val="40"/>
          <w:szCs w:val="40"/>
        </w:rPr>
        <w:t>Period</w:t>
      </w:r>
      <w:r>
        <w:rPr>
          <w:i/>
          <w:iCs/>
          <w:sz w:val="40"/>
          <w:szCs w:val="40"/>
        </w:rPr>
        <w:t xml:space="preserve"> 9th</w:t>
      </w:r>
      <w:r>
        <w:rPr>
          <w:i/>
          <w:iCs/>
          <w:sz w:val="40"/>
          <w:szCs w:val="40"/>
          <w:vertAlign w:val="superscript"/>
        </w:rPr>
        <w:t xml:space="preserve"> </w:t>
      </w:r>
      <w:r w:rsidRPr="007F020A">
        <w:rPr>
          <w:i/>
          <w:iCs/>
          <w:sz w:val="40"/>
          <w:szCs w:val="40"/>
        </w:rPr>
        <w:t xml:space="preserve"> June 2021 to </w:t>
      </w:r>
      <w:r>
        <w:rPr>
          <w:i/>
          <w:iCs/>
          <w:sz w:val="40"/>
          <w:szCs w:val="40"/>
        </w:rPr>
        <w:t>31st March 2022</w:t>
      </w:r>
    </w:p>
    <w:p w14:paraId="402A7EAF" w14:textId="7B0D9290" w:rsidR="00B6474B" w:rsidRPr="00906E7D" w:rsidRDefault="00A542B8" w:rsidP="00906E7D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B9167D">
        <w:rPr>
          <w:b/>
          <w:bCs/>
          <w:sz w:val="32"/>
          <w:szCs w:val="32"/>
        </w:rPr>
        <w:t>2022</w:t>
      </w:r>
    </w:p>
    <w:p w14:paraId="394ADA03" w14:textId="22C8E9D5" w:rsidR="00B6474B" w:rsidRPr="00906E7D" w:rsidRDefault="00A542B8" w:rsidP="00906E7D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FB684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B6474B" w:rsidRPr="00906E7D">
        <w:rPr>
          <w:b/>
          <w:bCs/>
          <w:sz w:val="32"/>
          <w:szCs w:val="32"/>
        </w:rPr>
        <w:t>£</w:t>
      </w:r>
    </w:p>
    <w:p w14:paraId="079A8826" w14:textId="040C1315" w:rsidR="00B6474B" w:rsidRPr="00906E7D" w:rsidRDefault="00B6474B" w:rsidP="00BE2074">
      <w:pPr>
        <w:contextualSpacing/>
        <w:rPr>
          <w:b/>
          <w:bCs/>
          <w:sz w:val="32"/>
          <w:szCs w:val="32"/>
        </w:rPr>
      </w:pPr>
      <w:r w:rsidRPr="00906E7D">
        <w:rPr>
          <w:b/>
          <w:bCs/>
          <w:sz w:val="32"/>
          <w:szCs w:val="32"/>
        </w:rPr>
        <w:t>Turnover</w:t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Pr="00906E7D">
        <w:rPr>
          <w:b/>
          <w:bCs/>
          <w:sz w:val="32"/>
          <w:szCs w:val="32"/>
        </w:rPr>
        <w:t xml:space="preserve"> </w:t>
      </w:r>
      <w:r w:rsidR="00125A65">
        <w:rPr>
          <w:b/>
          <w:bCs/>
          <w:sz w:val="32"/>
          <w:szCs w:val="32"/>
        </w:rPr>
        <w:t>1</w:t>
      </w:r>
      <w:r w:rsidR="0081424C">
        <w:rPr>
          <w:b/>
          <w:bCs/>
          <w:sz w:val="32"/>
          <w:szCs w:val="32"/>
        </w:rPr>
        <w:t>1</w:t>
      </w:r>
      <w:r w:rsidR="00125A65">
        <w:rPr>
          <w:b/>
          <w:bCs/>
          <w:sz w:val="32"/>
          <w:szCs w:val="32"/>
        </w:rPr>
        <w:t>,</w:t>
      </w:r>
      <w:r w:rsidR="0081424C">
        <w:rPr>
          <w:b/>
          <w:bCs/>
          <w:sz w:val="32"/>
          <w:szCs w:val="32"/>
        </w:rPr>
        <w:t>479</w:t>
      </w:r>
    </w:p>
    <w:p w14:paraId="4E65D23A" w14:textId="26BDE447" w:rsidR="00B6474B" w:rsidRPr="00906E7D" w:rsidRDefault="00B6474B" w:rsidP="00BE2074">
      <w:pPr>
        <w:contextualSpacing/>
        <w:rPr>
          <w:b/>
          <w:bCs/>
          <w:sz w:val="32"/>
          <w:szCs w:val="32"/>
          <w:u w:val="single"/>
        </w:rPr>
      </w:pPr>
      <w:r w:rsidRPr="00906E7D">
        <w:rPr>
          <w:b/>
          <w:bCs/>
          <w:sz w:val="32"/>
          <w:szCs w:val="32"/>
        </w:rPr>
        <w:t>Cost of sales</w:t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A542B8">
        <w:rPr>
          <w:b/>
          <w:bCs/>
          <w:sz w:val="32"/>
          <w:szCs w:val="32"/>
        </w:rPr>
        <w:t xml:space="preserve">       </w:t>
      </w:r>
      <w:r w:rsidRPr="00906E7D">
        <w:rPr>
          <w:b/>
          <w:bCs/>
          <w:sz w:val="32"/>
          <w:szCs w:val="32"/>
          <w:u w:val="single"/>
        </w:rPr>
        <w:t xml:space="preserve"> (</w:t>
      </w:r>
      <w:r w:rsidR="00125A65">
        <w:rPr>
          <w:b/>
          <w:bCs/>
          <w:sz w:val="32"/>
          <w:szCs w:val="32"/>
          <w:u w:val="single"/>
        </w:rPr>
        <w:t>0</w:t>
      </w:r>
      <w:r w:rsidRPr="00906E7D">
        <w:rPr>
          <w:b/>
          <w:bCs/>
          <w:sz w:val="32"/>
          <w:szCs w:val="32"/>
          <w:u w:val="single"/>
        </w:rPr>
        <w:t>)</w:t>
      </w:r>
    </w:p>
    <w:p w14:paraId="333ECC4B" w14:textId="0A0F847C" w:rsidR="00B6474B" w:rsidRPr="00906E7D" w:rsidRDefault="00B6474B" w:rsidP="00BE2074">
      <w:pPr>
        <w:contextualSpacing/>
        <w:rPr>
          <w:b/>
          <w:bCs/>
          <w:sz w:val="32"/>
          <w:szCs w:val="32"/>
        </w:rPr>
      </w:pPr>
      <w:r w:rsidRPr="00906E7D">
        <w:rPr>
          <w:b/>
          <w:bCs/>
          <w:sz w:val="32"/>
          <w:szCs w:val="32"/>
        </w:rPr>
        <w:t>Gross profit</w:t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Pr="00906E7D">
        <w:rPr>
          <w:b/>
          <w:bCs/>
          <w:sz w:val="32"/>
          <w:szCs w:val="32"/>
        </w:rPr>
        <w:t xml:space="preserve"> </w:t>
      </w:r>
      <w:r w:rsidR="0081424C">
        <w:rPr>
          <w:b/>
          <w:bCs/>
          <w:sz w:val="32"/>
          <w:szCs w:val="32"/>
        </w:rPr>
        <w:t>11,479</w:t>
      </w:r>
    </w:p>
    <w:p w14:paraId="0B302F31" w14:textId="24EA5FEF" w:rsidR="00B6474B" w:rsidRPr="00906E7D" w:rsidRDefault="00B6474B" w:rsidP="00BE2074">
      <w:pPr>
        <w:contextualSpacing/>
        <w:rPr>
          <w:b/>
          <w:bCs/>
          <w:sz w:val="32"/>
          <w:szCs w:val="32"/>
          <w:u w:val="single"/>
        </w:rPr>
      </w:pPr>
      <w:r w:rsidRPr="00906E7D">
        <w:rPr>
          <w:b/>
          <w:bCs/>
          <w:sz w:val="32"/>
          <w:szCs w:val="32"/>
        </w:rPr>
        <w:t>Administrative expenses</w:t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Pr="00906E7D">
        <w:rPr>
          <w:b/>
          <w:bCs/>
          <w:sz w:val="32"/>
          <w:szCs w:val="32"/>
          <w:u w:val="single"/>
        </w:rPr>
        <w:t xml:space="preserve"> (</w:t>
      </w:r>
      <w:r w:rsidR="00125A65">
        <w:rPr>
          <w:b/>
          <w:bCs/>
          <w:sz w:val="32"/>
          <w:szCs w:val="32"/>
          <w:u w:val="single"/>
        </w:rPr>
        <w:t>8,</w:t>
      </w:r>
      <w:r w:rsidR="0081424C">
        <w:rPr>
          <w:b/>
          <w:bCs/>
          <w:sz w:val="32"/>
          <w:szCs w:val="32"/>
          <w:u w:val="single"/>
        </w:rPr>
        <w:t>030</w:t>
      </w:r>
      <w:r w:rsidRPr="00906E7D">
        <w:rPr>
          <w:b/>
          <w:bCs/>
          <w:sz w:val="32"/>
          <w:szCs w:val="32"/>
          <w:u w:val="single"/>
        </w:rPr>
        <w:t>)</w:t>
      </w:r>
    </w:p>
    <w:p w14:paraId="528F2B63" w14:textId="24F2C4B1" w:rsidR="00B6474B" w:rsidRPr="00906E7D" w:rsidRDefault="00B6474B" w:rsidP="00BE2074">
      <w:pPr>
        <w:contextualSpacing/>
        <w:rPr>
          <w:b/>
          <w:bCs/>
          <w:sz w:val="32"/>
          <w:szCs w:val="32"/>
        </w:rPr>
      </w:pPr>
      <w:r w:rsidRPr="00906E7D">
        <w:rPr>
          <w:b/>
          <w:bCs/>
          <w:sz w:val="32"/>
          <w:szCs w:val="32"/>
        </w:rPr>
        <w:t xml:space="preserve">Operating </w:t>
      </w:r>
      <w:r w:rsidR="00125A65">
        <w:rPr>
          <w:b/>
          <w:bCs/>
          <w:sz w:val="32"/>
          <w:szCs w:val="32"/>
        </w:rPr>
        <w:t>surplus</w:t>
      </w:r>
      <w:r w:rsidRPr="00906E7D">
        <w:rPr>
          <w:b/>
          <w:bCs/>
          <w:sz w:val="32"/>
          <w:szCs w:val="32"/>
        </w:rPr>
        <w:t xml:space="preserve"> </w:t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A542B8">
        <w:rPr>
          <w:b/>
          <w:bCs/>
          <w:sz w:val="32"/>
          <w:szCs w:val="32"/>
        </w:rPr>
        <w:t xml:space="preserve">  </w:t>
      </w:r>
      <w:r w:rsidR="00906E7D">
        <w:rPr>
          <w:b/>
          <w:bCs/>
          <w:sz w:val="32"/>
          <w:szCs w:val="32"/>
        </w:rPr>
        <w:t xml:space="preserve"> </w:t>
      </w:r>
      <w:r w:rsidR="00125A65">
        <w:rPr>
          <w:b/>
          <w:bCs/>
          <w:sz w:val="32"/>
          <w:szCs w:val="32"/>
          <w:u w:val="single"/>
        </w:rPr>
        <w:t>3,</w:t>
      </w:r>
      <w:r w:rsidR="0081424C">
        <w:rPr>
          <w:b/>
          <w:bCs/>
          <w:sz w:val="32"/>
          <w:szCs w:val="32"/>
          <w:u w:val="single"/>
        </w:rPr>
        <w:t>449</w:t>
      </w:r>
    </w:p>
    <w:p w14:paraId="598064D5" w14:textId="493AE2E6" w:rsidR="00B6474B" w:rsidRDefault="00125A65" w:rsidP="00BE2074">
      <w:pPr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Surplus</w:t>
      </w:r>
      <w:r w:rsidR="00B6474B" w:rsidRPr="00906E7D">
        <w:rPr>
          <w:b/>
          <w:bCs/>
          <w:sz w:val="32"/>
          <w:szCs w:val="32"/>
        </w:rPr>
        <w:t xml:space="preserve"> on ordinary activities before taxation</w:t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906E7D">
        <w:rPr>
          <w:b/>
          <w:bCs/>
          <w:sz w:val="32"/>
          <w:szCs w:val="32"/>
        </w:rPr>
        <w:tab/>
      </w:r>
      <w:r w:rsidR="00A542B8">
        <w:rPr>
          <w:b/>
          <w:bCs/>
          <w:sz w:val="32"/>
          <w:szCs w:val="32"/>
        </w:rPr>
        <w:t xml:space="preserve">  </w:t>
      </w:r>
      <w:r w:rsidR="0081424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double"/>
        </w:rPr>
        <w:t>3,</w:t>
      </w:r>
      <w:r w:rsidR="0081424C">
        <w:rPr>
          <w:b/>
          <w:bCs/>
          <w:sz w:val="32"/>
          <w:szCs w:val="32"/>
          <w:u w:val="double"/>
        </w:rPr>
        <w:t>449</w:t>
      </w:r>
    </w:p>
    <w:p w14:paraId="49F4C547" w14:textId="77777777" w:rsidR="00906E7D" w:rsidRPr="00906E7D" w:rsidRDefault="00906E7D" w:rsidP="00BE2074">
      <w:pPr>
        <w:contextualSpacing/>
        <w:rPr>
          <w:b/>
          <w:bCs/>
          <w:sz w:val="32"/>
          <w:szCs w:val="32"/>
        </w:rPr>
      </w:pPr>
    </w:p>
    <w:p w14:paraId="7B235E1C" w14:textId="77777777" w:rsidR="007E4764" w:rsidRDefault="007E4764" w:rsidP="00BE2074">
      <w:pPr>
        <w:contextualSpacing/>
        <w:rPr>
          <w:color w:val="002060"/>
          <w:sz w:val="32"/>
          <w:szCs w:val="32"/>
        </w:rPr>
      </w:pPr>
    </w:p>
    <w:p w14:paraId="6BCBA2CA" w14:textId="77777777" w:rsidR="007E4764" w:rsidRDefault="007E4764" w:rsidP="00BE2074">
      <w:pPr>
        <w:contextualSpacing/>
        <w:rPr>
          <w:color w:val="002060"/>
          <w:sz w:val="32"/>
          <w:szCs w:val="32"/>
        </w:rPr>
      </w:pPr>
    </w:p>
    <w:p w14:paraId="2DA9207D" w14:textId="16DE5E12" w:rsidR="00B6474B" w:rsidRPr="00B9167D" w:rsidRDefault="00B6474B" w:rsidP="00BE2074">
      <w:pPr>
        <w:contextualSpacing/>
        <w:rPr>
          <w:color w:val="002060"/>
          <w:sz w:val="32"/>
          <w:szCs w:val="32"/>
        </w:rPr>
      </w:pPr>
      <w:r w:rsidRPr="00B9167D">
        <w:rPr>
          <w:color w:val="002060"/>
          <w:sz w:val="32"/>
          <w:szCs w:val="32"/>
        </w:rPr>
        <w:t>TURNOVER</w:t>
      </w:r>
    </w:p>
    <w:p w14:paraId="4C501E78" w14:textId="19A925FA" w:rsidR="00B6474B" w:rsidRPr="00906E7D" w:rsidRDefault="00773601" w:rsidP="00906E7D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9167D">
        <w:rPr>
          <w:b/>
          <w:bCs/>
          <w:sz w:val="32"/>
          <w:szCs w:val="32"/>
        </w:rPr>
        <w:t>2022</w:t>
      </w:r>
    </w:p>
    <w:p w14:paraId="38ADD13D" w14:textId="0922AD6F" w:rsidR="00B6474B" w:rsidRPr="00906E7D" w:rsidRDefault="00773601" w:rsidP="00906E7D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542B8">
        <w:rPr>
          <w:b/>
          <w:bCs/>
          <w:sz w:val="32"/>
          <w:szCs w:val="32"/>
        </w:rPr>
        <w:t xml:space="preserve"> </w:t>
      </w:r>
      <w:r w:rsidR="00FB684C">
        <w:rPr>
          <w:b/>
          <w:bCs/>
          <w:sz w:val="32"/>
          <w:szCs w:val="32"/>
        </w:rPr>
        <w:t xml:space="preserve"> </w:t>
      </w:r>
      <w:r w:rsidR="00A542B8">
        <w:rPr>
          <w:b/>
          <w:bCs/>
          <w:sz w:val="32"/>
          <w:szCs w:val="32"/>
        </w:rPr>
        <w:t xml:space="preserve">  </w:t>
      </w:r>
      <w:r w:rsidR="00B6474B" w:rsidRPr="00906E7D">
        <w:rPr>
          <w:b/>
          <w:bCs/>
          <w:sz w:val="32"/>
          <w:szCs w:val="32"/>
        </w:rPr>
        <w:t>£</w:t>
      </w:r>
    </w:p>
    <w:p w14:paraId="50612B48" w14:textId="26EBB117" w:rsidR="00125A65" w:rsidRDefault="00125A65" w:rsidP="00B9167D">
      <w:pPr>
        <w:ind w:left="810"/>
        <w:contextualSpacing/>
        <w:rPr>
          <w:sz w:val="32"/>
          <w:szCs w:val="32"/>
        </w:rPr>
      </w:pPr>
      <w:r>
        <w:rPr>
          <w:sz w:val="32"/>
          <w:szCs w:val="32"/>
        </w:rPr>
        <w:t>Donations received</w:t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773601">
        <w:rPr>
          <w:sz w:val="32"/>
          <w:szCs w:val="32"/>
        </w:rPr>
        <w:t xml:space="preserve">  </w:t>
      </w:r>
      <w:r w:rsidR="0081424C">
        <w:rPr>
          <w:sz w:val="32"/>
          <w:szCs w:val="32"/>
        </w:rPr>
        <w:t>4,718</w:t>
      </w:r>
    </w:p>
    <w:p w14:paraId="191EE512" w14:textId="759C430A" w:rsidR="00125A65" w:rsidRDefault="00125A65" w:rsidP="00B9167D">
      <w:pPr>
        <w:ind w:left="810"/>
        <w:contextualSpacing/>
        <w:rPr>
          <w:sz w:val="32"/>
          <w:szCs w:val="32"/>
        </w:rPr>
      </w:pPr>
      <w:r>
        <w:rPr>
          <w:sz w:val="32"/>
          <w:szCs w:val="32"/>
        </w:rPr>
        <w:t>Grants received for specific purposes</w:t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773601">
        <w:rPr>
          <w:sz w:val="32"/>
          <w:szCs w:val="32"/>
        </w:rPr>
        <w:t xml:space="preserve">  </w:t>
      </w:r>
      <w:r w:rsidR="002037B9">
        <w:rPr>
          <w:sz w:val="32"/>
          <w:szCs w:val="32"/>
        </w:rPr>
        <w:t>6,700</w:t>
      </w:r>
    </w:p>
    <w:p w14:paraId="01B926C7" w14:textId="467B980C" w:rsidR="002037B9" w:rsidRDefault="002037B9" w:rsidP="00B9167D">
      <w:pPr>
        <w:ind w:left="810"/>
        <w:contextualSpacing/>
        <w:rPr>
          <w:sz w:val="32"/>
          <w:szCs w:val="32"/>
        </w:rPr>
      </w:pPr>
      <w:r>
        <w:rPr>
          <w:sz w:val="32"/>
          <w:szCs w:val="32"/>
        </w:rPr>
        <w:t>Interest Received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37B9">
        <w:rPr>
          <w:sz w:val="32"/>
          <w:szCs w:val="32"/>
          <w:u w:val="single"/>
        </w:rPr>
        <w:tab/>
      </w:r>
      <w:r w:rsidR="00773601">
        <w:rPr>
          <w:sz w:val="32"/>
          <w:szCs w:val="32"/>
          <w:u w:val="single"/>
        </w:rPr>
        <w:t xml:space="preserve">  </w:t>
      </w:r>
      <w:r w:rsidRPr="002037B9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2037B9">
        <w:rPr>
          <w:sz w:val="32"/>
          <w:szCs w:val="32"/>
          <w:u w:val="single"/>
        </w:rPr>
        <w:t xml:space="preserve">    61</w:t>
      </w:r>
    </w:p>
    <w:p w14:paraId="7F40DD5C" w14:textId="1913CA4C" w:rsidR="00B6474B" w:rsidRPr="002037B9" w:rsidRDefault="00B9167D" w:rsidP="00B9167D">
      <w:pPr>
        <w:ind w:left="810"/>
        <w:contextualSpacing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37B9" w:rsidRPr="002037B9">
        <w:rPr>
          <w:sz w:val="32"/>
          <w:szCs w:val="32"/>
          <w:u w:val="single"/>
        </w:rPr>
        <w:t xml:space="preserve">   </w:t>
      </w:r>
      <w:r w:rsidR="00773601">
        <w:rPr>
          <w:sz w:val="32"/>
          <w:szCs w:val="32"/>
          <w:u w:val="single"/>
        </w:rPr>
        <w:t xml:space="preserve">  </w:t>
      </w:r>
      <w:r w:rsidR="00A542B8">
        <w:rPr>
          <w:sz w:val="32"/>
          <w:szCs w:val="32"/>
          <w:u w:val="single"/>
        </w:rPr>
        <w:t xml:space="preserve"> </w:t>
      </w:r>
      <w:r w:rsidR="002037B9" w:rsidRPr="002037B9">
        <w:rPr>
          <w:sz w:val="32"/>
          <w:szCs w:val="32"/>
          <w:u w:val="single"/>
        </w:rPr>
        <w:t xml:space="preserve"> </w:t>
      </w:r>
      <w:r w:rsidR="002037B9">
        <w:rPr>
          <w:sz w:val="32"/>
          <w:szCs w:val="32"/>
          <w:u w:val="single"/>
        </w:rPr>
        <w:t xml:space="preserve">  </w:t>
      </w:r>
      <w:r w:rsidR="00B6474B" w:rsidRPr="002037B9">
        <w:rPr>
          <w:sz w:val="32"/>
          <w:szCs w:val="32"/>
          <w:u w:val="single"/>
        </w:rPr>
        <w:t xml:space="preserve"> </w:t>
      </w:r>
      <w:r w:rsidR="0081424C">
        <w:rPr>
          <w:sz w:val="32"/>
          <w:szCs w:val="32"/>
          <w:u w:val="single"/>
        </w:rPr>
        <w:t>11,479</w:t>
      </w:r>
    </w:p>
    <w:p w14:paraId="18C3DF0F" w14:textId="77777777" w:rsidR="00B9167D" w:rsidRPr="00D874B3" w:rsidRDefault="00B9167D" w:rsidP="00BE2074">
      <w:pPr>
        <w:contextualSpacing/>
        <w:rPr>
          <w:sz w:val="32"/>
          <w:szCs w:val="32"/>
        </w:rPr>
      </w:pPr>
    </w:p>
    <w:p w14:paraId="76790835" w14:textId="77777777" w:rsidR="00B6474B" w:rsidRPr="00B9167D" w:rsidRDefault="00B6474B" w:rsidP="00BE2074">
      <w:pPr>
        <w:contextualSpacing/>
        <w:rPr>
          <w:color w:val="002060"/>
          <w:sz w:val="32"/>
          <w:szCs w:val="32"/>
        </w:rPr>
      </w:pPr>
      <w:r w:rsidRPr="00B9167D">
        <w:rPr>
          <w:color w:val="002060"/>
          <w:sz w:val="32"/>
          <w:szCs w:val="32"/>
        </w:rPr>
        <w:t>COST OF SALES</w:t>
      </w:r>
    </w:p>
    <w:p w14:paraId="1C3CC7C7" w14:textId="5752FE0F" w:rsidR="00B6474B" w:rsidRPr="00906E7D" w:rsidRDefault="00B9167D" w:rsidP="00906E7D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62C8CDC5" w14:textId="274493D6" w:rsidR="00B6474B" w:rsidRPr="00906E7D" w:rsidRDefault="00773601" w:rsidP="00906E7D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542B8">
        <w:rPr>
          <w:b/>
          <w:bCs/>
          <w:sz w:val="32"/>
          <w:szCs w:val="32"/>
        </w:rPr>
        <w:t xml:space="preserve">   </w:t>
      </w:r>
      <w:r w:rsidR="00B6474B" w:rsidRPr="00906E7D">
        <w:rPr>
          <w:b/>
          <w:bCs/>
          <w:sz w:val="32"/>
          <w:szCs w:val="32"/>
        </w:rPr>
        <w:t>£</w:t>
      </w:r>
    </w:p>
    <w:p w14:paraId="4C8AEC69" w14:textId="5A3B83F8" w:rsidR="00B6474B" w:rsidRPr="00D874B3" w:rsidRDefault="00B6474B" w:rsidP="00B9167D">
      <w:pPr>
        <w:ind w:left="810"/>
        <w:contextualSpacing/>
        <w:rPr>
          <w:sz w:val="32"/>
          <w:szCs w:val="32"/>
        </w:rPr>
      </w:pPr>
      <w:r w:rsidRPr="00D874B3">
        <w:rPr>
          <w:sz w:val="32"/>
          <w:szCs w:val="32"/>
        </w:rPr>
        <w:t xml:space="preserve">Purchases </w:t>
      </w:r>
      <w:r w:rsidR="00B9167D">
        <w:rPr>
          <w:sz w:val="32"/>
          <w:szCs w:val="32"/>
        </w:rPr>
        <w:t xml:space="preserve">      </w:t>
      </w:r>
      <w:r w:rsidR="00B9167D">
        <w:rPr>
          <w:sz w:val="32"/>
          <w:szCs w:val="32"/>
        </w:rPr>
        <w:tab/>
      </w:r>
      <w:r w:rsidR="00B9167D">
        <w:rPr>
          <w:sz w:val="32"/>
          <w:szCs w:val="32"/>
        </w:rPr>
        <w:tab/>
      </w:r>
      <w:r w:rsidR="00B9167D">
        <w:rPr>
          <w:sz w:val="32"/>
          <w:szCs w:val="32"/>
        </w:rPr>
        <w:tab/>
      </w:r>
      <w:r w:rsidR="00B9167D">
        <w:rPr>
          <w:sz w:val="32"/>
          <w:szCs w:val="32"/>
        </w:rPr>
        <w:tab/>
      </w:r>
      <w:r w:rsidR="00B9167D">
        <w:rPr>
          <w:sz w:val="32"/>
          <w:szCs w:val="32"/>
        </w:rPr>
        <w:tab/>
      </w:r>
      <w:r w:rsidR="00B9167D">
        <w:rPr>
          <w:sz w:val="32"/>
          <w:szCs w:val="32"/>
        </w:rPr>
        <w:tab/>
      </w:r>
      <w:r w:rsidR="00B9167D">
        <w:rPr>
          <w:sz w:val="32"/>
          <w:szCs w:val="32"/>
        </w:rPr>
        <w:tab/>
      </w:r>
      <w:r w:rsidR="00B9167D">
        <w:rPr>
          <w:sz w:val="32"/>
          <w:szCs w:val="32"/>
        </w:rPr>
        <w:tab/>
      </w:r>
      <w:r w:rsidR="00773601">
        <w:rPr>
          <w:sz w:val="32"/>
          <w:szCs w:val="32"/>
        </w:rPr>
        <w:t xml:space="preserve">     </w:t>
      </w:r>
      <w:r w:rsidR="00A542B8">
        <w:rPr>
          <w:sz w:val="32"/>
          <w:szCs w:val="32"/>
        </w:rPr>
        <w:t xml:space="preserve">   </w:t>
      </w:r>
      <w:r w:rsidR="002037B9">
        <w:rPr>
          <w:sz w:val="32"/>
          <w:szCs w:val="32"/>
        </w:rPr>
        <w:t>0</w:t>
      </w:r>
    </w:p>
    <w:p w14:paraId="74D82B22" w14:textId="77777777" w:rsidR="00B9167D" w:rsidRDefault="00B9167D" w:rsidP="00BE2074">
      <w:pPr>
        <w:contextualSpacing/>
        <w:rPr>
          <w:color w:val="002060"/>
          <w:sz w:val="32"/>
          <w:szCs w:val="32"/>
        </w:rPr>
      </w:pPr>
    </w:p>
    <w:p w14:paraId="5EF4CAC8" w14:textId="77777777" w:rsidR="00773601" w:rsidRDefault="00773601">
      <w:pPr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br w:type="page"/>
      </w:r>
    </w:p>
    <w:p w14:paraId="06BAF127" w14:textId="0F0F747E" w:rsidR="00773601" w:rsidRPr="008B05A6" w:rsidRDefault="00773601" w:rsidP="00773601">
      <w:pPr>
        <w:rPr>
          <w:b/>
          <w:bCs/>
          <w:color w:val="002060"/>
          <w:sz w:val="48"/>
          <w:szCs w:val="48"/>
        </w:rPr>
      </w:pPr>
      <w:r w:rsidRPr="008B05A6">
        <w:rPr>
          <w:b/>
          <w:bCs/>
          <w:color w:val="002060"/>
          <w:sz w:val="48"/>
          <w:szCs w:val="48"/>
        </w:rPr>
        <w:lastRenderedPageBreak/>
        <w:t xml:space="preserve">The Cotherstone Old Chapel Project Limited </w:t>
      </w:r>
    </w:p>
    <w:p w14:paraId="4CC21DAA" w14:textId="273A52E2" w:rsidR="00773601" w:rsidRPr="00364BC0" w:rsidRDefault="00773601" w:rsidP="00773601">
      <w:pPr>
        <w:rPr>
          <w:sz w:val="32"/>
          <w:szCs w:val="32"/>
        </w:rPr>
      </w:pPr>
      <w:r w:rsidRPr="00364BC0">
        <w:rPr>
          <w:color w:val="002060"/>
          <w:sz w:val="48"/>
          <w:szCs w:val="48"/>
        </w:rPr>
        <w:t xml:space="preserve">Detailed </w:t>
      </w:r>
      <w:r w:rsidR="00D215FD" w:rsidRPr="00D215FD">
        <w:rPr>
          <w:color w:val="002060"/>
          <w:sz w:val="48"/>
          <w:szCs w:val="48"/>
        </w:rPr>
        <w:t>Income &amp; Expenditure</w:t>
      </w:r>
      <w:r w:rsidRPr="00364BC0">
        <w:rPr>
          <w:color w:val="002060"/>
          <w:sz w:val="48"/>
          <w:szCs w:val="48"/>
        </w:rPr>
        <w:t xml:space="preserve"> Account </w:t>
      </w:r>
      <w:r w:rsidRPr="00364BC0">
        <w:rPr>
          <w:color w:val="002060"/>
          <w:sz w:val="36"/>
          <w:szCs w:val="36"/>
        </w:rPr>
        <w:t>(continued)</w:t>
      </w:r>
    </w:p>
    <w:p w14:paraId="4DF8DAF3" w14:textId="77777777" w:rsidR="00773601" w:rsidRPr="00434271" w:rsidRDefault="00773601" w:rsidP="00773601">
      <w:pPr>
        <w:rPr>
          <w:i/>
          <w:iCs/>
          <w:sz w:val="40"/>
          <w:szCs w:val="40"/>
          <w:vertAlign w:val="superscript"/>
        </w:rPr>
      </w:pPr>
      <w:r w:rsidRPr="007F020A">
        <w:rPr>
          <w:i/>
          <w:iCs/>
          <w:sz w:val="40"/>
          <w:szCs w:val="40"/>
        </w:rPr>
        <w:t>Period</w:t>
      </w:r>
      <w:r>
        <w:rPr>
          <w:i/>
          <w:iCs/>
          <w:sz w:val="40"/>
          <w:szCs w:val="40"/>
        </w:rPr>
        <w:t xml:space="preserve"> 9th</w:t>
      </w:r>
      <w:r>
        <w:rPr>
          <w:i/>
          <w:iCs/>
          <w:sz w:val="40"/>
          <w:szCs w:val="40"/>
          <w:vertAlign w:val="superscript"/>
        </w:rPr>
        <w:t xml:space="preserve"> </w:t>
      </w:r>
      <w:r w:rsidRPr="007F020A">
        <w:rPr>
          <w:i/>
          <w:iCs/>
          <w:sz w:val="40"/>
          <w:szCs w:val="40"/>
        </w:rPr>
        <w:t xml:space="preserve"> June 2021 to </w:t>
      </w:r>
      <w:r>
        <w:rPr>
          <w:i/>
          <w:iCs/>
          <w:sz w:val="40"/>
          <w:szCs w:val="40"/>
        </w:rPr>
        <w:t>31st March 2022</w:t>
      </w:r>
    </w:p>
    <w:p w14:paraId="089C5CED" w14:textId="14F7788B" w:rsidR="00B6474B" w:rsidRPr="00B9167D" w:rsidRDefault="00B6474B" w:rsidP="00BE2074">
      <w:pPr>
        <w:contextualSpacing/>
        <w:rPr>
          <w:color w:val="002060"/>
          <w:sz w:val="32"/>
          <w:szCs w:val="32"/>
        </w:rPr>
      </w:pPr>
      <w:r w:rsidRPr="00B9167D">
        <w:rPr>
          <w:color w:val="002060"/>
          <w:sz w:val="32"/>
          <w:szCs w:val="32"/>
        </w:rPr>
        <w:t>ADMINISTRATIVE EXPENSES</w:t>
      </w:r>
    </w:p>
    <w:p w14:paraId="71A5AF56" w14:textId="072CD236" w:rsidR="00B6474B" w:rsidRPr="00906E7D" w:rsidRDefault="00B9167D" w:rsidP="00906E7D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7C445BC4" w14:textId="5F3036E4" w:rsidR="00B6474B" w:rsidRPr="00906E7D" w:rsidRDefault="00A542B8" w:rsidP="00906E7D">
      <w:pPr>
        <w:ind w:left="7200" w:firstLine="7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B6474B" w:rsidRPr="00906E7D">
        <w:rPr>
          <w:b/>
          <w:bCs/>
          <w:sz w:val="32"/>
          <w:szCs w:val="32"/>
        </w:rPr>
        <w:t>£</w:t>
      </w:r>
    </w:p>
    <w:p w14:paraId="3AC0C4DD" w14:textId="70143FA8" w:rsidR="002037B9" w:rsidRPr="002037B9" w:rsidRDefault="002037B9" w:rsidP="002037B9">
      <w:pPr>
        <w:ind w:left="810"/>
        <w:contextualSpacing/>
        <w:rPr>
          <w:sz w:val="32"/>
          <w:szCs w:val="32"/>
        </w:rPr>
      </w:pPr>
      <w:r w:rsidRPr="002037B9">
        <w:rPr>
          <w:sz w:val="32"/>
          <w:szCs w:val="32"/>
        </w:rPr>
        <w:t>Bank Charges</w:t>
      </w:r>
      <w:r w:rsidRPr="002037B9"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77360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7736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2037B9">
        <w:rPr>
          <w:sz w:val="32"/>
          <w:szCs w:val="32"/>
        </w:rPr>
        <w:t>80</w:t>
      </w:r>
    </w:p>
    <w:p w14:paraId="465DA555" w14:textId="53DB0A8A" w:rsidR="002037B9" w:rsidRDefault="002037B9" w:rsidP="002037B9">
      <w:pPr>
        <w:ind w:left="810"/>
        <w:contextualSpacing/>
        <w:rPr>
          <w:sz w:val="32"/>
          <w:szCs w:val="32"/>
        </w:rPr>
      </w:pPr>
      <w:r w:rsidRPr="002037B9">
        <w:rPr>
          <w:sz w:val="32"/>
          <w:szCs w:val="32"/>
        </w:rPr>
        <w:t>Plunket Foundation</w:t>
      </w:r>
      <w:r w:rsidRPr="002037B9"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 w:rsidR="00773601">
        <w:rPr>
          <w:sz w:val="32"/>
          <w:szCs w:val="32"/>
        </w:rPr>
        <w:t xml:space="preserve">    </w:t>
      </w:r>
      <w:r w:rsidRPr="002037B9">
        <w:rPr>
          <w:sz w:val="32"/>
          <w:szCs w:val="32"/>
        </w:rPr>
        <w:t>595</w:t>
      </w:r>
    </w:p>
    <w:p w14:paraId="79EDACF3" w14:textId="1E0025E8" w:rsidR="002037B9" w:rsidRPr="002037B9" w:rsidRDefault="002037B9" w:rsidP="002037B9">
      <w:pPr>
        <w:ind w:left="810"/>
        <w:contextualSpacing/>
        <w:rPr>
          <w:sz w:val="32"/>
          <w:szCs w:val="32"/>
        </w:rPr>
      </w:pPr>
      <w:r w:rsidRPr="002037B9">
        <w:rPr>
          <w:sz w:val="32"/>
          <w:szCs w:val="32"/>
        </w:rPr>
        <w:t>IT/Web Costs</w:t>
      </w:r>
      <w:r w:rsidRPr="002037B9"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3601">
        <w:rPr>
          <w:sz w:val="32"/>
          <w:szCs w:val="32"/>
        </w:rPr>
        <w:t xml:space="preserve">    </w:t>
      </w:r>
      <w:r w:rsidRPr="002037B9">
        <w:rPr>
          <w:sz w:val="32"/>
          <w:szCs w:val="32"/>
        </w:rPr>
        <w:t>979</w:t>
      </w:r>
    </w:p>
    <w:p w14:paraId="2E10F29F" w14:textId="692153CF" w:rsidR="002037B9" w:rsidRPr="002037B9" w:rsidRDefault="002037B9" w:rsidP="002037B9">
      <w:pPr>
        <w:ind w:left="810"/>
        <w:contextualSpacing/>
        <w:rPr>
          <w:sz w:val="32"/>
          <w:szCs w:val="32"/>
        </w:rPr>
      </w:pPr>
      <w:r w:rsidRPr="002037B9">
        <w:rPr>
          <w:sz w:val="32"/>
          <w:szCs w:val="32"/>
        </w:rPr>
        <w:t>Building</w:t>
      </w:r>
      <w:r w:rsidR="00141793">
        <w:rPr>
          <w:sz w:val="32"/>
          <w:szCs w:val="32"/>
        </w:rPr>
        <w:t xml:space="preserve">, Planning &amp; Development </w:t>
      </w:r>
      <w:r w:rsidRPr="002037B9">
        <w:rPr>
          <w:sz w:val="32"/>
          <w:szCs w:val="32"/>
        </w:rPr>
        <w:t>Costs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77360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773601">
        <w:rPr>
          <w:sz w:val="32"/>
          <w:szCs w:val="32"/>
        </w:rPr>
        <w:t xml:space="preserve">  </w:t>
      </w:r>
      <w:r w:rsidRPr="002037B9">
        <w:rPr>
          <w:sz w:val="32"/>
          <w:szCs w:val="32"/>
        </w:rPr>
        <w:t>2</w:t>
      </w:r>
      <w:r>
        <w:rPr>
          <w:sz w:val="32"/>
          <w:szCs w:val="32"/>
        </w:rPr>
        <w:t>,</w:t>
      </w:r>
      <w:r w:rsidRPr="002037B9">
        <w:rPr>
          <w:sz w:val="32"/>
          <w:szCs w:val="32"/>
        </w:rPr>
        <w:t>092</w:t>
      </w:r>
    </w:p>
    <w:p w14:paraId="5B38797A" w14:textId="07AE118E" w:rsidR="002037B9" w:rsidRPr="002037B9" w:rsidRDefault="002037B9" w:rsidP="002037B9">
      <w:pPr>
        <w:ind w:left="810"/>
        <w:contextualSpacing/>
        <w:rPr>
          <w:sz w:val="32"/>
          <w:szCs w:val="32"/>
        </w:rPr>
      </w:pPr>
      <w:r w:rsidRPr="002037B9">
        <w:rPr>
          <w:sz w:val="32"/>
          <w:szCs w:val="32"/>
        </w:rPr>
        <w:t>Village Hall Rooms</w:t>
      </w:r>
      <w:r w:rsidRPr="002037B9"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 w:rsidR="00773601">
        <w:rPr>
          <w:sz w:val="32"/>
          <w:szCs w:val="32"/>
        </w:rPr>
        <w:t xml:space="preserve">    </w:t>
      </w:r>
      <w:r w:rsidR="000642AE">
        <w:rPr>
          <w:sz w:val="32"/>
          <w:szCs w:val="32"/>
        </w:rPr>
        <w:t xml:space="preserve">  </w:t>
      </w:r>
      <w:r w:rsidR="0081424C">
        <w:rPr>
          <w:sz w:val="32"/>
          <w:szCs w:val="32"/>
        </w:rPr>
        <w:t>54</w:t>
      </w:r>
    </w:p>
    <w:p w14:paraId="2099349C" w14:textId="04A2F515" w:rsidR="002037B9" w:rsidRPr="002037B9" w:rsidRDefault="002037B9" w:rsidP="002037B9">
      <w:pPr>
        <w:ind w:left="810"/>
        <w:contextualSpacing/>
        <w:rPr>
          <w:sz w:val="32"/>
          <w:szCs w:val="32"/>
        </w:rPr>
      </w:pPr>
      <w:r w:rsidRPr="002037B9">
        <w:rPr>
          <w:sz w:val="32"/>
          <w:szCs w:val="32"/>
        </w:rPr>
        <w:t>Data Protection</w:t>
      </w:r>
      <w:r w:rsidRPr="002037B9"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3601">
        <w:rPr>
          <w:sz w:val="32"/>
          <w:szCs w:val="32"/>
        </w:rPr>
        <w:t xml:space="preserve">    </w:t>
      </w:r>
      <w:r w:rsidR="000642AE">
        <w:rPr>
          <w:sz w:val="32"/>
          <w:szCs w:val="32"/>
        </w:rPr>
        <w:t xml:space="preserve">  </w:t>
      </w:r>
      <w:r w:rsidRPr="002037B9">
        <w:rPr>
          <w:sz w:val="32"/>
          <w:szCs w:val="32"/>
        </w:rPr>
        <w:t>35</w:t>
      </w:r>
    </w:p>
    <w:p w14:paraId="3083FEBE" w14:textId="346B856E" w:rsidR="002037B9" w:rsidRPr="002037B9" w:rsidRDefault="00141793" w:rsidP="002037B9">
      <w:pPr>
        <w:ind w:left="81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Project </w:t>
      </w:r>
      <w:r w:rsidR="002037B9" w:rsidRPr="002037B9">
        <w:rPr>
          <w:sz w:val="32"/>
          <w:szCs w:val="32"/>
        </w:rPr>
        <w:t>Marketing</w:t>
      </w:r>
      <w:r>
        <w:rPr>
          <w:sz w:val="32"/>
          <w:szCs w:val="32"/>
        </w:rPr>
        <w:t xml:space="preserve"> &amp; Share Offer Costs</w:t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0642AE">
        <w:rPr>
          <w:sz w:val="32"/>
          <w:szCs w:val="32"/>
        </w:rPr>
        <w:t xml:space="preserve">      </w:t>
      </w:r>
      <w:r w:rsidR="00773601">
        <w:rPr>
          <w:sz w:val="32"/>
          <w:szCs w:val="32"/>
        </w:rPr>
        <w:t xml:space="preserve">   </w:t>
      </w:r>
      <w:r w:rsidR="000642AE">
        <w:rPr>
          <w:sz w:val="32"/>
          <w:szCs w:val="32"/>
        </w:rPr>
        <w:t xml:space="preserve"> </w:t>
      </w:r>
      <w:r w:rsidR="002037B9" w:rsidRPr="002037B9">
        <w:rPr>
          <w:sz w:val="32"/>
          <w:szCs w:val="32"/>
        </w:rPr>
        <w:t>3</w:t>
      </w:r>
      <w:r w:rsidR="000642AE">
        <w:rPr>
          <w:sz w:val="32"/>
          <w:szCs w:val="32"/>
        </w:rPr>
        <w:t>,</w:t>
      </w:r>
      <w:r w:rsidR="002037B9" w:rsidRPr="002037B9">
        <w:rPr>
          <w:sz w:val="32"/>
          <w:szCs w:val="32"/>
        </w:rPr>
        <w:t>97</w:t>
      </w:r>
      <w:r w:rsidR="002037B9">
        <w:rPr>
          <w:sz w:val="32"/>
          <w:szCs w:val="32"/>
        </w:rPr>
        <w:t>4</w:t>
      </w:r>
    </w:p>
    <w:p w14:paraId="52D09018" w14:textId="18911971" w:rsidR="002037B9" w:rsidRPr="002037B9" w:rsidRDefault="002037B9" w:rsidP="002037B9">
      <w:pPr>
        <w:ind w:left="810"/>
        <w:contextualSpacing/>
        <w:rPr>
          <w:sz w:val="32"/>
          <w:szCs w:val="32"/>
        </w:rPr>
      </w:pPr>
      <w:r w:rsidRPr="002037B9">
        <w:rPr>
          <w:sz w:val="32"/>
          <w:szCs w:val="32"/>
        </w:rPr>
        <w:t>Insurance</w:t>
      </w:r>
      <w:r w:rsidRPr="002037B9"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3601">
        <w:rPr>
          <w:sz w:val="32"/>
          <w:szCs w:val="32"/>
        </w:rPr>
        <w:t xml:space="preserve">  </w:t>
      </w:r>
      <w:r w:rsidR="0013238B">
        <w:rPr>
          <w:sz w:val="32"/>
          <w:szCs w:val="32"/>
        </w:rPr>
        <w:t xml:space="preserve">   </w:t>
      </w:r>
      <w:r w:rsidR="0081424C">
        <w:rPr>
          <w:sz w:val="32"/>
          <w:szCs w:val="32"/>
        </w:rPr>
        <w:t>94</w:t>
      </w:r>
    </w:p>
    <w:p w14:paraId="2634D717" w14:textId="245EB9A4" w:rsidR="002037B9" w:rsidRPr="002037B9" w:rsidRDefault="00141793" w:rsidP="002037B9">
      <w:pPr>
        <w:ind w:left="81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Media </w:t>
      </w:r>
      <w:r w:rsidR="002037B9" w:rsidRPr="002037B9">
        <w:rPr>
          <w:sz w:val="32"/>
          <w:szCs w:val="32"/>
        </w:rPr>
        <w:t>Communications</w:t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2037B9">
        <w:rPr>
          <w:sz w:val="32"/>
          <w:szCs w:val="32"/>
        </w:rPr>
        <w:tab/>
      </w:r>
      <w:r w:rsidR="002037B9" w:rsidRPr="002037B9">
        <w:rPr>
          <w:sz w:val="32"/>
          <w:szCs w:val="32"/>
        </w:rPr>
        <w:tab/>
      </w:r>
      <w:r w:rsidR="000642AE">
        <w:rPr>
          <w:sz w:val="32"/>
          <w:szCs w:val="32"/>
        </w:rPr>
        <w:t xml:space="preserve"> </w:t>
      </w:r>
      <w:r w:rsidR="00773601">
        <w:rPr>
          <w:sz w:val="32"/>
          <w:szCs w:val="32"/>
        </w:rPr>
        <w:t xml:space="preserve">  </w:t>
      </w:r>
      <w:r w:rsidR="002037B9" w:rsidRPr="002037B9">
        <w:rPr>
          <w:sz w:val="32"/>
          <w:szCs w:val="32"/>
        </w:rPr>
        <w:tab/>
      </w:r>
      <w:r w:rsidR="00773601">
        <w:rPr>
          <w:sz w:val="32"/>
          <w:szCs w:val="32"/>
        </w:rPr>
        <w:t xml:space="preserve">   </w:t>
      </w:r>
      <w:r w:rsidR="000642AE">
        <w:rPr>
          <w:sz w:val="32"/>
          <w:szCs w:val="32"/>
        </w:rPr>
        <w:t xml:space="preserve">  </w:t>
      </w:r>
      <w:r w:rsidR="002037B9" w:rsidRPr="002037B9">
        <w:rPr>
          <w:sz w:val="32"/>
          <w:szCs w:val="32"/>
        </w:rPr>
        <w:t>7</w:t>
      </w:r>
      <w:r w:rsidR="002037B9">
        <w:rPr>
          <w:sz w:val="32"/>
          <w:szCs w:val="32"/>
        </w:rPr>
        <w:t>7</w:t>
      </w:r>
    </w:p>
    <w:p w14:paraId="542C562F" w14:textId="1973CDCE" w:rsidR="002037B9" w:rsidRPr="000642AE" w:rsidRDefault="002037B9" w:rsidP="002037B9">
      <w:pPr>
        <w:ind w:left="810"/>
        <w:contextualSpacing/>
        <w:rPr>
          <w:sz w:val="32"/>
          <w:szCs w:val="32"/>
          <w:u w:val="single"/>
        </w:rPr>
      </w:pPr>
      <w:r w:rsidRPr="002037B9">
        <w:rPr>
          <w:sz w:val="32"/>
          <w:szCs w:val="32"/>
        </w:rPr>
        <w:t>Events</w:t>
      </w:r>
      <w:r w:rsidRPr="002037B9">
        <w:rPr>
          <w:sz w:val="32"/>
          <w:szCs w:val="32"/>
        </w:rPr>
        <w:tab/>
      </w:r>
      <w:r w:rsidRPr="002037B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642AE">
        <w:rPr>
          <w:sz w:val="32"/>
          <w:szCs w:val="32"/>
          <w:u w:val="single"/>
        </w:rPr>
        <w:tab/>
      </w:r>
      <w:r w:rsidR="00773601">
        <w:rPr>
          <w:sz w:val="32"/>
          <w:szCs w:val="32"/>
          <w:u w:val="single"/>
        </w:rPr>
        <w:t xml:space="preserve">   </w:t>
      </w:r>
      <w:r w:rsidR="0081424C">
        <w:rPr>
          <w:sz w:val="32"/>
          <w:szCs w:val="32"/>
          <w:u w:val="single"/>
        </w:rPr>
        <w:t xml:space="preserve">  50</w:t>
      </w:r>
    </w:p>
    <w:p w14:paraId="24885680" w14:textId="623F06CE" w:rsidR="00B6474B" w:rsidRPr="00B9167D" w:rsidRDefault="000642AE" w:rsidP="000642AE">
      <w:pPr>
        <w:ind w:left="6480" w:firstLine="720"/>
        <w:contextualSpacing/>
        <w:rPr>
          <w:sz w:val="32"/>
          <w:szCs w:val="32"/>
          <w:u w:val="double"/>
        </w:rPr>
      </w:pPr>
      <w:r>
        <w:rPr>
          <w:sz w:val="32"/>
          <w:szCs w:val="32"/>
          <w:u w:val="double"/>
        </w:rPr>
        <w:t xml:space="preserve"> </w:t>
      </w:r>
      <w:r w:rsidR="00773601">
        <w:rPr>
          <w:sz w:val="32"/>
          <w:szCs w:val="32"/>
          <w:u w:val="double"/>
        </w:rPr>
        <w:t xml:space="preserve">  </w:t>
      </w:r>
      <w:r>
        <w:rPr>
          <w:sz w:val="32"/>
          <w:szCs w:val="32"/>
          <w:u w:val="double"/>
        </w:rPr>
        <w:t xml:space="preserve">      8,</w:t>
      </w:r>
      <w:r w:rsidR="0081424C">
        <w:rPr>
          <w:sz w:val="32"/>
          <w:szCs w:val="32"/>
          <w:u w:val="double"/>
        </w:rPr>
        <w:t>030</w:t>
      </w:r>
    </w:p>
    <w:sectPr w:rsidR="00B6474B" w:rsidRPr="00B9167D" w:rsidSect="007D2F4A">
      <w:footerReference w:type="default" r:id="rId10"/>
      <w:pgSz w:w="11906" w:h="16838"/>
      <w:pgMar w:top="1008" w:right="1016" w:bottom="864" w:left="1152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BAD4" w14:textId="77777777" w:rsidR="00804C8F" w:rsidRDefault="00804C8F" w:rsidP="007D2F4A">
      <w:pPr>
        <w:spacing w:after="0" w:line="240" w:lineRule="auto"/>
      </w:pPr>
      <w:r>
        <w:separator/>
      </w:r>
    </w:p>
  </w:endnote>
  <w:endnote w:type="continuationSeparator" w:id="0">
    <w:p w14:paraId="44C6DC3A" w14:textId="77777777" w:rsidR="00804C8F" w:rsidRDefault="00804C8F" w:rsidP="007D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13F7" w14:textId="77777777" w:rsidR="007D2F4A" w:rsidRDefault="007D2F4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69A2677" w14:textId="77777777" w:rsidR="007D2F4A" w:rsidRDefault="007D2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069D" w14:textId="77777777" w:rsidR="00804C8F" w:rsidRDefault="00804C8F" w:rsidP="007D2F4A">
      <w:pPr>
        <w:spacing w:after="0" w:line="240" w:lineRule="auto"/>
      </w:pPr>
      <w:r>
        <w:separator/>
      </w:r>
    </w:p>
  </w:footnote>
  <w:footnote w:type="continuationSeparator" w:id="0">
    <w:p w14:paraId="715E41A3" w14:textId="77777777" w:rsidR="00804C8F" w:rsidRDefault="00804C8F" w:rsidP="007D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707AB"/>
    <w:multiLevelType w:val="hybridMultilevel"/>
    <w:tmpl w:val="6D34CE84"/>
    <w:lvl w:ilvl="0" w:tplc="54500CE0">
      <w:start w:val="3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7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0"/>
    <w:rsid w:val="0005418E"/>
    <w:rsid w:val="000642AE"/>
    <w:rsid w:val="00090A7E"/>
    <w:rsid w:val="000E352D"/>
    <w:rsid w:val="00125A65"/>
    <w:rsid w:val="0013238B"/>
    <w:rsid w:val="00141793"/>
    <w:rsid w:val="0017410D"/>
    <w:rsid w:val="00197B18"/>
    <w:rsid w:val="001E077F"/>
    <w:rsid w:val="001E50A6"/>
    <w:rsid w:val="002037B9"/>
    <w:rsid w:val="0022224B"/>
    <w:rsid w:val="00243B10"/>
    <w:rsid w:val="00247E3F"/>
    <w:rsid w:val="002F625B"/>
    <w:rsid w:val="00314237"/>
    <w:rsid w:val="00315F85"/>
    <w:rsid w:val="003457B4"/>
    <w:rsid w:val="003509CF"/>
    <w:rsid w:val="00364BC0"/>
    <w:rsid w:val="00366133"/>
    <w:rsid w:val="003808D3"/>
    <w:rsid w:val="00382F03"/>
    <w:rsid w:val="003A0441"/>
    <w:rsid w:val="003A3843"/>
    <w:rsid w:val="003B1633"/>
    <w:rsid w:val="003F1D3B"/>
    <w:rsid w:val="00423DD5"/>
    <w:rsid w:val="00434271"/>
    <w:rsid w:val="00464C21"/>
    <w:rsid w:val="004924CB"/>
    <w:rsid w:val="004B64C5"/>
    <w:rsid w:val="005016DC"/>
    <w:rsid w:val="00502673"/>
    <w:rsid w:val="00516D55"/>
    <w:rsid w:val="005262F9"/>
    <w:rsid w:val="0053690A"/>
    <w:rsid w:val="005522A7"/>
    <w:rsid w:val="005A2ABE"/>
    <w:rsid w:val="005F69F8"/>
    <w:rsid w:val="006068CC"/>
    <w:rsid w:val="00615FC2"/>
    <w:rsid w:val="006773A1"/>
    <w:rsid w:val="00691A61"/>
    <w:rsid w:val="006D2553"/>
    <w:rsid w:val="007018D3"/>
    <w:rsid w:val="0071202B"/>
    <w:rsid w:val="0073554A"/>
    <w:rsid w:val="007438A1"/>
    <w:rsid w:val="00773601"/>
    <w:rsid w:val="007D2F4A"/>
    <w:rsid w:val="007E4764"/>
    <w:rsid w:val="007F020A"/>
    <w:rsid w:val="00804C8F"/>
    <w:rsid w:val="0081424C"/>
    <w:rsid w:val="008303B8"/>
    <w:rsid w:val="008B05A6"/>
    <w:rsid w:val="008D6242"/>
    <w:rsid w:val="00902F1E"/>
    <w:rsid w:val="00906E7D"/>
    <w:rsid w:val="00940141"/>
    <w:rsid w:val="0094080E"/>
    <w:rsid w:val="00943FCD"/>
    <w:rsid w:val="009555B8"/>
    <w:rsid w:val="0098058C"/>
    <w:rsid w:val="00A47F79"/>
    <w:rsid w:val="00A542B8"/>
    <w:rsid w:val="00A7555B"/>
    <w:rsid w:val="00A81384"/>
    <w:rsid w:val="00B00EC0"/>
    <w:rsid w:val="00B6474B"/>
    <w:rsid w:val="00B9167D"/>
    <w:rsid w:val="00B94181"/>
    <w:rsid w:val="00BC26C5"/>
    <w:rsid w:val="00BE2074"/>
    <w:rsid w:val="00C27CBC"/>
    <w:rsid w:val="00C319BF"/>
    <w:rsid w:val="00C53A54"/>
    <w:rsid w:val="00D00AED"/>
    <w:rsid w:val="00D215FD"/>
    <w:rsid w:val="00D74497"/>
    <w:rsid w:val="00D86847"/>
    <w:rsid w:val="00D874B3"/>
    <w:rsid w:val="00DF7763"/>
    <w:rsid w:val="00E056C6"/>
    <w:rsid w:val="00E71B37"/>
    <w:rsid w:val="00EF0C91"/>
    <w:rsid w:val="00F94F90"/>
    <w:rsid w:val="00FA0C2A"/>
    <w:rsid w:val="00FB684C"/>
    <w:rsid w:val="00FF2B9D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BDC11"/>
  <w15:docId w15:val="{90C7EA92-B8D6-49D8-AE85-E1270A5F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C2"/>
  </w:style>
  <w:style w:type="paragraph" w:styleId="Heading1">
    <w:name w:val="heading 1"/>
    <w:aliases w:val="Accounts Heading 2"/>
    <w:basedOn w:val="Normal"/>
    <w:next w:val="Normal"/>
    <w:link w:val="Heading1Char"/>
    <w:uiPriority w:val="9"/>
    <w:qFormat/>
    <w:rsid w:val="007F0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ccounts Heading 2 Char"/>
    <w:basedOn w:val="DefaultParagraphFont"/>
    <w:link w:val="Heading1"/>
    <w:uiPriority w:val="9"/>
    <w:rsid w:val="007F020A"/>
    <w:rPr>
      <w:rFonts w:asciiTheme="majorHAnsi" w:eastAsiaTheme="majorEastAsia" w:hAnsiTheme="majorHAnsi" w:cstheme="majorBidi"/>
      <w:b/>
      <w:color w:val="002060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38A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91A61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05418E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47E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05418E"/>
    <w:rPr>
      <w:b/>
      <w:bCs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247E3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47E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4A"/>
  </w:style>
  <w:style w:type="paragraph" w:styleId="Footer">
    <w:name w:val="footer"/>
    <w:basedOn w:val="Normal"/>
    <w:link w:val="FooterChar"/>
    <w:uiPriority w:val="99"/>
    <w:unhideWhenUsed/>
    <w:rsid w:val="007D2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7D41-621C-4B94-A094-C4C6B035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Pensbury Home</dc:creator>
  <cp:keywords/>
  <dc:description/>
  <cp:lastModifiedBy>Pensbury Home</cp:lastModifiedBy>
  <cp:revision>4</cp:revision>
  <cp:lastPrinted>2022-09-14T17:38:00Z</cp:lastPrinted>
  <dcterms:created xsi:type="dcterms:W3CDTF">2022-09-21T12:01:00Z</dcterms:created>
  <dcterms:modified xsi:type="dcterms:W3CDTF">2022-09-22T16:46:00Z</dcterms:modified>
</cp:coreProperties>
</file>